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18BF0" w14:textId="2C756B77" w:rsidR="001F636C" w:rsidRDefault="00103E8C" w:rsidP="00B07724">
      <w:pPr>
        <w:spacing w:after="200"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İHKİB PR </w:t>
      </w:r>
      <w:r w:rsidR="00B07724">
        <w:rPr>
          <w:rFonts w:ascii="Times New Roman" w:hAnsi="Times New Roman" w:cs="Times New Roman"/>
          <w:b/>
          <w:color w:val="000000" w:themeColor="text1"/>
          <w:sz w:val="24"/>
          <w:szCs w:val="24"/>
        </w:rPr>
        <w:t>YÖNETİMİ HİZMET</w:t>
      </w:r>
      <w:r w:rsidR="00711CF5">
        <w:rPr>
          <w:rFonts w:ascii="Times New Roman" w:hAnsi="Times New Roman" w:cs="Times New Roman"/>
          <w:b/>
          <w:color w:val="000000" w:themeColor="text1"/>
          <w:sz w:val="24"/>
          <w:szCs w:val="24"/>
        </w:rPr>
        <w:t xml:space="preserve"> </w:t>
      </w:r>
      <w:r w:rsidR="00B07724">
        <w:rPr>
          <w:rFonts w:ascii="Times New Roman" w:hAnsi="Times New Roman" w:cs="Times New Roman"/>
          <w:b/>
          <w:color w:val="000000" w:themeColor="text1"/>
          <w:sz w:val="24"/>
          <w:szCs w:val="24"/>
        </w:rPr>
        <w:t>ALIMI ŞARTNAMESİ</w:t>
      </w:r>
    </w:p>
    <w:p w14:paraId="56100925" w14:textId="77777777" w:rsidR="00B07724" w:rsidRPr="00EF0A15" w:rsidRDefault="00B07724" w:rsidP="00B07724">
      <w:pPr>
        <w:jc w:val="both"/>
        <w:rPr>
          <w:rFonts w:ascii="Times New Roman" w:hAnsi="Times New Roman" w:cs="Times New Roman"/>
          <w:b/>
          <w:color w:val="000000" w:themeColor="text1"/>
        </w:rPr>
      </w:pPr>
      <w:r>
        <w:rPr>
          <w:rFonts w:ascii="Times New Roman" w:hAnsi="Times New Roman" w:cs="Times New Roman"/>
          <w:b/>
          <w:color w:val="000000" w:themeColor="text1"/>
        </w:rPr>
        <w:t>GENEL</w:t>
      </w:r>
    </w:p>
    <w:p w14:paraId="4325728D" w14:textId="73057855" w:rsidR="00103E8C" w:rsidRPr="00103E8C" w:rsidRDefault="00103E8C" w:rsidP="00103E8C">
      <w:pPr>
        <w:jc w:val="both"/>
        <w:rPr>
          <w:rFonts w:ascii="Times New Roman" w:hAnsi="Times New Roman" w:cs="Times New Roman"/>
          <w:sz w:val="24"/>
          <w:szCs w:val="24"/>
        </w:rPr>
      </w:pPr>
      <w:r>
        <w:rPr>
          <w:sz w:val="24"/>
          <w:szCs w:val="24"/>
        </w:rPr>
        <w:t xml:space="preserve">       </w:t>
      </w:r>
      <w:r w:rsidRPr="00103E8C">
        <w:rPr>
          <w:rFonts w:ascii="Times New Roman" w:hAnsi="Times New Roman" w:cs="Times New Roman"/>
          <w:sz w:val="24"/>
          <w:szCs w:val="24"/>
        </w:rPr>
        <w:t>İstanbul Hazır</w:t>
      </w:r>
      <w:r>
        <w:rPr>
          <w:rFonts w:ascii="Times New Roman" w:hAnsi="Times New Roman" w:cs="Times New Roman"/>
          <w:sz w:val="24"/>
          <w:szCs w:val="24"/>
        </w:rPr>
        <w:t xml:space="preserve"> </w:t>
      </w:r>
      <w:r w:rsidRPr="00103E8C">
        <w:rPr>
          <w:rFonts w:ascii="Times New Roman" w:hAnsi="Times New Roman" w:cs="Times New Roman"/>
          <w:sz w:val="24"/>
          <w:szCs w:val="24"/>
        </w:rPr>
        <w:t xml:space="preserve">giyim ve Konfeksiyon İhracatçıları Birliği – İHKİB adına PR çalışması yürütülmesi ve </w:t>
      </w:r>
      <w:proofErr w:type="spellStart"/>
      <w:r w:rsidRPr="00103E8C">
        <w:rPr>
          <w:rFonts w:ascii="Times New Roman" w:hAnsi="Times New Roman" w:cs="Times New Roman"/>
          <w:sz w:val="24"/>
          <w:szCs w:val="24"/>
        </w:rPr>
        <w:t>İHKİB’in</w:t>
      </w:r>
      <w:proofErr w:type="spellEnd"/>
      <w:r w:rsidRPr="00103E8C">
        <w:rPr>
          <w:rFonts w:ascii="Times New Roman" w:hAnsi="Times New Roman" w:cs="Times New Roman"/>
          <w:sz w:val="24"/>
          <w:szCs w:val="24"/>
        </w:rPr>
        <w:t xml:space="preserve"> tüm dijital kanallarının buna uygun olarak organize edilmesi amacıyla danışmanlık hizmeti alınacaktır. Alınacak olan söz konusu PR çalışmasında aşağıdaki hususların yerine getirilmesi gerekmektedir:</w:t>
      </w:r>
    </w:p>
    <w:p w14:paraId="4C92F73B" w14:textId="5074D0B3" w:rsidR="00B07724" w:rsidRPr="00293A67"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293A67">
        <w:rPr>
          <w:rFonts w:ascii="Times New Roman" w:eastAsia="Times New Roman" w:hAnsi="Times New Roman" w:cs="Times New Roman"/>
          <w:b/>
          <w:color w:val="000000" w:themeColor="text1"/>
          <w:sz w:val="24"/>
          <w:szCs w:val="24"/>
          <w:lang w:eastAsia="tr-TR"/>
        </w:rPr>
        <w:t>İDARE</w:t>
      </w:r>
      <w:r w:rsidRPr="00293A67">
        <w:rPr>
          <w:rFonts w:ascii="Times New Roman" w:eastAsia="Times New Roman" w:hAnsi="Times New Roman" w:cs="Times New Roman"/>
          <w:color w:val="000000" w:themeColor="text1"/>
          <w:sz w:val="24"/>
          <w:szCs w:val="24"/>
          <w:lang w:eastAsia="tr-TR"/>
        </w:rPr>
        <w:t>: İstanbul Hazır Giyim ve Konfeksiyon İhracatçıları Birliği kısaca İHKİB olarak anılacaktır.</w:t>
      </w:r>
    </w:p>
    <w:p w14:paraId="3D237FD4" w14:textId="77777777" w:rsidR="00B07724" w:rsidRDefault="00B07724" w:rsidP="00B07724">
      <w:pPr>
        <w:spacing w:after="0" w:line="240" w:lineRule="auto"/>
        <w:jc w:val="both"/>
        <w:rPr>
          <w:rFonts w:ascii="Times New Roman" w:eastAsia="Times New Roman" w:hAnsi="Times New Roman" w:cs="Times New Roman"/>
          <w:b/>
          <w:color w:val="000000" w:themeColor="text1"/>
          <w:sz w:val="24"/>
          <w:szCs w:val="24"/>
          <w:lang w:eastAsia="tr-TR"/>
        </w:rPr>
      </w:pPr>
    </w:p>
    <w:p w14:paraId="15EBC95A" w14:textId="77777777" w:rsidR="00B07724" w:rsidRPr="00293A67"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293A67">
        <w:rPr>
          <w:rFonts w:ascii="Times New Roman" w:eastAsia="Times New Roman" w:hAnsi="Times New Roman" w:cs="Times New Roman"/>
          <w:b/>
          <w:color w:val="000000" w:themeColor="text1"/>
          <w:sz w:val="24"/>
          <w:szCs w:val="24"/>
          <w:lang w:eastAsia="tr-TR"/>
        </w:rPr>
        <w:t>İSTEKLİ</w:t>
      </w:r>
      <w:r w:rsidRPr="00293A67">
        <w:rPr>
          <w:rFonts w:ascii="Times New Roman" w:eastAsia="Times New Roman" w:hAnsi="Times New Roman" w:cs="Times New Roman"/>
          <w:color w:val="000000" w:themeColor="text1"/>
          <w:sz w:val="24"/>
          <w:szCs w:val="24"/>
          <w:lang w:eastAsia="tr-TR"/>
        </w:rPr>
        <w:t>: Teklif Sahibi Firma.</w:t>
      </w:r>
    </w:p>
    <w:p w14:paraId="1198334D" w14:textId="77777777" w:rsidR="00B07724" w:rsidRDefault="00B07724" w:rsidP="00B07724">
      <w:pPr>
        <w:jc w:val="both"/>
        <w:rPr>
          <w:rFonts w:ascii="Times New Roman" w:hAnsi="Times New Roman" w:cs="Times New Roman"/>
          <w:color w:val="000000" w:themeColor="text1"/>
        </w:rPr>
      </w:pPr>
    </w:p>
    <w:p w14:paraId="16F4CDE4" w14:textId="583D3398" w:rsidR="00B07724" w:rsidRDefault="00B07724" w:rsidP="00B07724">
      <w:pPr>
        <w:spacing w:after="0" w:line="240" w:lineRule="auto"/>
        <w:jc w:val="both"/>
        <w:rPr>
          <w:rFonts w:ascii="Times New Roman" w:eastAsia="Times New Roman" w:hAnsi="Times New Roman" w:cs="Times New Roman"/>
          <w:b/>
          <w:bCs/>
          <w:color w:val="000000" w:themeColor="text1"/>
          <w:sz w:val="24"/>
          <w:szCs w:val="24"/>
          <w:lang w:eastAsia="tr-TR"/>
        </w:rPr>
      </w:pPr>
      <w:r w:rsidRPr="00293A67">
        <w:rPr>
          <w:rFonts w:ascii="Times New Roman" w:eastAsia="Times New Roman" w:hAnsi="Times New Roman" w:cs="Times New Roman"/>
          <w:b/>
          <w:bCs/>
          <w:color w:val="000000" w:themeColor="text1"/>
          <w:sz w:val="24"/>
          <w:szCs w:val="24"/>
          <w:lang w:eastAsia="tr-TR"/>
        </w:rPr>
        <w:t>İŞİN KAPSAMI:</w:t>
      </w:r>
    </w:p>
    <w:p w14:paraId="1005991D" w14:textId="77777777" w:rsidR="00A817F9" w:rsidRDefault="00A817F9" w:rsidP="00A817F9">
      <w:pPr>
        <w:jc w:val="both"/>
      </w:pPr>
    </w:p>
    <w:p w14:paraId="41CFA73B" w14:textId="3833CF7A" w:rsidR="00A817F9" w:rsidRPr="00A817F9" w:rsidRDefault="00A817F9" w:rsidP="00A817F9">
      <w:pPr>
        <w:pStyle w:val="ListeParagraf"/>
        <w:numPr>
          <w:ilvl w:val="0"/>
          <w:numId w:val="8"/>
        </w:numPr>
        <w:jc w:val="both"/>
        <w:rPr>
          <w:rFonts w:ascii="Times New Roman" w:hAnsi="Times New Roman" w:cs="Times New Roman"/>
          <w:sz w:val="24"/>
          <w:szCs w:val="24"/>
        </w:rPr>
      </w:pPr>
      <w:r w:rsidRPr="00A817F9">
        <w:rPr>
          <w:rFonts w:ascii="Times New Roman" w:hAnsi="Times New Roman" w:cs="Times New Roman"/>
          <w:sz w:val="24"/>
          <w:szCs w:val="24"/>
        </w:rPr>
        <w:t>18 milyar $ ile Türkiye’nin en büyük 3. İhracatçı sektörü olan Hazır</w:t>
      </w:r>
      <w:r w:rsidR="00942D1D">
        <w:rPr>
          <w:rFonts w:ascii="Times New Roman" w:hAnsi="Times New Roman" w:cs="Times New Roman"/>
          <w:sz w:val="24"/>
          <w:szCs w:val="24"/>
        </w:rPr>
        <w:t xml:space="preserve"> </w:t>
      </w:r>
      <w:r w:rsidRPr="00A817F9">
        <w:rPr>
          <w:rFonts w:ascii="Times New Roman" w:hAnsi="Times New Roman" w:cs="Times New Roman"/>
          <w:sz w:val="24"/>
          <w:szCs w:val="24"/>
        </w:rPr>
        <w:t xml:space="preserve">giyim ve Konfeksiyon sektörünün %70 oranındaki ihracatını tek başına gerçekleştiren </w:t>
      </w:r>
      <w:proofErr w:type="spellStart"/>
      <w:proofErr w:type="gramStart"/>
      <w:r w:rsidRPr="00A817F9">
        <w:rPr>
          <w:rFonts w:ascii="Times New Roman" w:hAnsi="Times New Roman" w:cs="Times New Roman"/>
          <w:sz w:val="24"/>
          <w:szCs w:val="24"/>
        </w:rPr>
        <w:t>İHKİB’in</w:t>
      </w:r>
      <w:proofErr w:type="spellEnd"/>
      <w:r w:rsidRPr="00A817F9">
        <w:rPr>
          <w:rFonts w:ascii="Times New Roman" w:hAnsi="Times New Roman" w:cs="Times New Roman"/>
          <w:sz w:val="24"/>
          <w:szCs w:val="24"/>
        </w:rPr>
        <w:t>,</w:t>
      </w:r>
      <w:proofErr w:type="gramEnd"/>
      <w:r w:rsidRPr="00A817F9">
        <w:rPr>
          <w:rFonts w:ascii="Times New Roman" w:hAnsi="Times New Roman" w:cs="Times New Roman"/>
          <w:sz w:val="24"/>
          <w:szCs w:val="24"/>
        </w:rPr>
        <w:t xml:space="preserve"> gerek Türkiye’de gerekse de uluslararası platformlarda tanıtımı için en iyi ve doğru araçların tespiti ve görünürlüğünün arttırılması ilişkin öneriler geliştirilmesi,</w:t>
      </w:r>
    </w:p>
    <w:p w14:paraId="564F5707" w14:textId="77777777" w:rsidR="00A817F9" w:rsidRPr="00A817F9" w:rsidRDefault="00A817F9" w:rsidP="00A817F9">
      <w:pPr>
        <w:pStyle w:val="ListeParagraf"/>
        <w:numPr>
          <w:ilvl w:val="0"/>
          <w:numId w:val="8"/>
        </w:numPr>
        <w:jc w:val="both"/>
        <w:rPr>
          <w:rFonts w:ascii="Times New Roman" w:hAnsi="Times New Roman" w:cs="Times New Roman"/>
          <w:sz w:val="24"/>
          <w:szCs w:val="24"/>
        </w:rPr>
      </w:pPr>
      <w:r w:rsidRPr="00A817F9">
        <w:rPr>
          <w:rFonts w:ascii="Times New Roman" w:hAnsi="Times New Roman" w:cs="Times New Roman"/>
          <w:sz w:val="24"/>
          <w:szCs w:val="24"/>
        </w:rPr>
        <w:t xml:space="preserve">15.000’in üzerinde üyesi bulunan </w:t>
      </w:r>
      <w:proofErr w:type="spellStart"/>
      <w:r w:rsidRPr="00A817F9">
        <w:rPr>
          <w:rFonts w:ascii="Times New Roman" w:hAnsi="Times New Roman" w:cs="Times New Roman"/>
          <w:sz w:val="24"/>
          <w:szCs w:val="24"/>
        </w:rPr>
        <w:t>İHKİB’in</w:t>
      </w:r>
      <w:proofErr w:type="spellEnd"/>
      <w:r w:rsidRPr="00A817F9">
        <w:rPr>
          <w:rFonts w:ascii="Times New Roman" w:hAnsi="Times New Roman" w:cs="Times New Roman"/>
          <w:sz w:val="24"/>
          <w:szCs w:val="24"/>
        </w:rPr>
        <w:t xml:space="preserve"> üyeleriyle olan iletişiminin kuvvetlendirilmesine yönelik olarak öneriler geliştirilmesi,</w:t>
      </w:r>
    </w:p>
    <w:p w14:paraId="3CCA8428" w14:textId="77777777" w:rsidR="00A817F9" w:rsidRPr="00A817F9" w:rsidRDefault="00A817F9" w:rsidP="00A817F9">
      <w:pPr>
        <w:pStyle w:val="ListeParagraf"/>
        <w:numPr>
          <w:ilvl w:val="0"/>
          <w:numId w:val="8"/>
        </w:numPr>
        <w:jc w:val="both"/>
        <w:rPr>
          <w:rFonts w:ascii="Times New Roman" w:hAnsi="Times New Roman" w:cs="Times New Roman"/>
          <w:sz w:val="24"/>
          <w:szCs w:val="24"/>
        </w:rPr>
      </w:pPr>
      <w:proofErr w:type="spellStart"/>
      <w:r w:rsidRPr="00A817F9">
        <w:rPr>
          <w:rFonts w:ascii="Times New Roman" w:hAnsi="Times New Roman" w:cs="Times New Roman"/>
          <w:sz w:val="24"/>
          <w:szCs w:val="24"/>
        </w:rPr>
        <w:t>İHKİB’in</w:t>
      </w:r>
      <w:proofErr w:type="spellEnd"/>
      <w:r w:rsidRPr="00A817F9">
        <w:rPr>
          <w:rFonts w:ascii="Times New Roman" w:hAnsi="Times New Roman" w:cs="Times New Roman"/>
          <w:sz w:val="24"/>
          <w:szCs w:val="24"/>
        </w:rPr>
        <w:t xml:space="preserve"> diğer kurumsal paydaşları ile iletişimini geliştirici önerilerin oluşturulması</w:t>
      </w:r>
    </w:p>
    <w:p w14:paraId="403CB97D" w14:textId="77777777" w:rsidR="00A817F9" w:rsidRPr="00A817F9" w:rsidRDefault="00A817F9" w:rsidP="00A817F9">
      <w:pPr>
        <w:pStyle w:val="ListeParagraf"/>
        <w:numPr>
          <w:ilvl w:val="0"/>
          <w:numId w:val="8"/>
        </w:numPr>
        <w:jc w:val="both"/>
        <w:rPr>
          <w:rFonts w:ascii="Times New Roman" w:hAnsi="Times New Roman" w:cs="Times New Roman"/>
          <w:sz w:val="24"/>
          <w:szCs w:val="24"/>
        </w:rPr>
      </w:pPr>
      <w:proofErr w:type="spellStart"/>
      <w:r w:rsidRPr="00A817F9">
        <w:rPr>
          <w:rFonts w:ascii="Times New Roman" w:hAnsi="Times New Roman" w:cs="Times New Roman"/>
          <w:sz w:val="24"/>
          <w:szCs w:val="24"/>
        </w:rPr>
        <w:t>İHKİB’in</w:t>
      </w:r>
      <w:proofErr w:type="spellEnd"/>
      <w:r w:rsidRPr="00A817F9">
        <w:rPr>
          <w:rFonts w:ascii="Times New Roman" w:hAnsi="Times New Roman" w:cs="Times New Roman"/>
          <w:sz w:val="24"/>
          <w:szCs w:val="24"/>
        </w:rPr>
        <w:t xml:space="preserve"> kamuoyuna vermek istediği mesajların </w:t>
      </w:r>
      <w:proofErr w:type="gramStart"/>
      <w:r w:rsidRPr="00A817F9">
        <w:rPr>
          <w:rFonts w:ascii="Times New Roman" w:hAnsi="Times New Roman" w:cs="Times New Roman"/>
          <w:sz w:val="24"/>
          <w:szCs w:val="24"/>
        </w:rPr>
        <w:t>belirlenerek,</w:t>
      </w:r>
      <w:proofErr w:type="gramEnd"/>
      <w:r w:rsidRPr="00A817F9">
        <w:rPr>
          <w:rFonts w:ascii="Times New Roman" w:hAnsi="Times New Roman" w:cs="Times New Roman"/>
          <w:sz w:val="24"/>
          <w:szCs w:val="24"/>
        </w:rPr>
        <w:t xml:space="preserve"> gerek basın gerekse de sosyal medya platformları üzerinden bu mesajların iletilmesinin önerilmesi</w:t>
      </w:r>
    </w:p>
    <w:p w14:paraId="74A4CAC5" w14:textId="77777777" w:rsidR="00A817F9" w:rsidRPr="00A817F9" w:rsidRDefault="00A817F9" w:rsidP="00A817F9">
      <w:pPr>
        <w:pStyle w:val="ListeParagraf"/>
        <w:numPr>
          <w:ilvl w:val="0"/>
          <w:numId w:val="8"/>
        </w:numPr>
        <w:jc w:val="both"/>
        <w:rPr>
          <w:rFonts w:ascii="Times New Roman" w:hAnsi="Times New Roman" w:cs="Times New Roman"/>
          <w:sz w:val="24"/>
          <w:szCs w:val="24"/>
        </w:rPr>
      </w:pPr>
      <w:proofErr w:type="spellStart"/>
      <w:r w:rsidRPr="00A817F9">
        <w:rPr>
          <w:rFonts w:ascii="Times New Roman" w:hAnsi="Times New Roman" w:cs="Times New Roman"/>
          <w:sz w:val="24"/>
          <w:szCs w:val="24"/>
        </w:rPr>
        <w:t>İHKİB’in</w:t>
      </w:r>
      <w:proofErr w:type="spellEnd"/>
      <w:r w:rsidRPr="00A817F9">
        <w:rPr>
          <w:rFonts w:ascii="Times New Roman" w:hAnsi="Times New Roman" w:cs="Times New Roman"/>
          <w:sz w:val="24"/>
          <w:szCs w:val="24"/>
        </w:rPr>
        <w:t xml:space="preserve"> iletişim yaklaşımının belirlenmesi; faaliyet alanına ilişkin hedef kitle/sosyal paydaşlarına/kamuoyuna iletilecek mesajların biçimlendirilmesi ve doğru mesajlarla düzenli ve sürekli olarak medyaya ulaşması konusunda </w:t>
      </w:r>
      <w:proofErr w:type="spellStart"/>
      <w:r w:rsidRPr="00A817F9">
        <w:rPr>
          <w:rFonts w:ascii="Times New Roman" w:hAnsi="Times New Roman" w:cs="Times New Roman"/>
          <w:sz w:val="24"/>
          <w:szCs w:val="24"/>
        </w:rPr>
        <w:t>İHKİB’e</w:t>
      </w:r>
      <w:proofErr w:type="spellEnd"/>
      <w:r w:rsidRPr="00A817F9">
        <w:rPr>
          <w:rFonts w:ascii="Times New Roman" w:hAnsi="Times New Roman" w:cs="Times New Roman"/>
          <w:sz w:val="24"/>
          <w:szCs w:val="24"/>
        </w:rPr>
        <w:t xml:space="preserve"> destek vermesi,</w:t>
      </w:r>
    </w:p>
    <w:p w14:paraId="7103EA04" w14:textId="77777777" w:rsidR="00A817F9" w:rsidRPr="00A817F9" w:rsidRDefault="00A817F9" w:rsidP="00A817F9">
      <w:pPr>
        <w:pStyle w:val="ListeParagraf"/>
        <w:numPr>
          <w:ilvl w:val="0"/>
          <w:numId w:val="8"/>
        </w:numPr>
        <w:jc w:val="both"/>
        <w:rPr>
          <w:rFonts w:ascii="Times New Roman" w:hAnsi="Times New Roman" w:cs="Times New Roman"/>
          <w:sz w:val="24"/>
          <w:szCs w:val="24"/>
        </w:rPr>
      </w:pPr>
      <w:r w:rsidRPr="00A817F9">
        <w:rPr>
          <w:rFonts w:ascii="Times New Roman" w:hAnsi="Times New Roman" w:cs="Times New Roman"/>
          <w:sz w:val="24"/>
          <w:szCs w:val="24"/>
        </w:rPr>
        <w:t xml:space="preserve">Kamuoyuna yansıtılacak konular hakkında öneriler getirilmesi; Birliğin imajını </w:t>
      </w:r>
      <w:proofErr w:type="gramStart"/>
      <w:r w:rsidRPr="00A817F9">
        <w:rPr>
          <w:rFonts w:ascii="Times New Roman" w:hAnsi="Times New Roman" w:cs="Times New Roman"/>
          <w:sz w:val="24"/>
          <w:szCs w:val="24"/>
        </w:rPr>
        <w:t>pekiştirecek,</w:t>
      </w:r>
      <w:proofErr w:type="gramEnd"/>
      <w:r w:rsidRPr="00A817F9">
        <w:rPr>
          <w:rFonts w:ascii="Times New Roman" w:hAnsi="Times New Roman" w:cs="Times New Roman"/>
          <w:sz w:val="24"/>
          <w:szCs w:val="24"/>
        </w:rPr>
        <w:t xml:space="preserve"> gerek </w:t>
      </w:r>
      <w:proofErr w:type="spellStart"/>
      <w:r w:rsidRPr="00A817F9">
        <w:rPr>
          <w:rFonts w:ascii="Times New Roman" w:hAnsi="Times New Roman" w:cs="Times New Roman"/>
          <w:sz w:val="24"/>
          <w:szCs w:val="24"/>
        </w:rPr>
        <w:t>İHKİB’in</w:t>
      </w:r>
      <w:proofErr w:type="spellEnd"/>
      <w:r w:rsidRPr="00A817F9">
        <w:rPr>
          <w:rFonts w:ascii="Times New Roman" w:hAnsi="Times New Roman" w:cs="Times New Roman"/>
          <w:sz w:val="24"/>
          <w:szCs w:val="24"/>
        </w:rPr>
        <w:t xml:space="preserve"> kendisinin gerekse de iştiraklerinin projelerini çeşitli yönleri ve özellikleri ile tanıtacak ve paydaşlar ile buluşturacak öneriler getirmesi</w:t>
      </w:r>
    </w:p>
    <w:p w14:paraId="3E357E6F" w14:textId="77777777" w:rsidR="00A817F9" w:rsidRPr="00A817F9" w:rsidRDefault="00A817F9" w:rsidP="00A817F9">
      <w:pPr>
        <w:pStyle w:val="ListeParagraf"/>
        <w:numPr>
          <w:ilvl w:val="0"/>
          <w:numId w:val="8"/>
        </w:numPr>
        <w:jc w:val="both"/>
        <w:rPr>
          <w:rFonts w:ascii="Times New Roman" w:hAnsi="Times New Roman" w:cs="Times New Roman"/>
          <w:sz w:val="24"/>
          <w:szCs w:val="24"/>
        </w:rPr>
      </w:pPr>
      <w:proofErr w:type="spellStart"/>
      <w:r w:rsidRPr="00A817F9">
        <w:rPr>
          <w:rFonts w:ascii="Times New Roman" w:hAnsi="Times New Roman" w:cs="Times New Roman"/>
          <w:sz w:val="24"/>
          <w:szCs w:val="24"/>
        </w:rPr>
        <w:t>İHKİB’in</w:t>
      </w:r>
      <w:proofErr w:type="spellEnd"/>
      <w:r w:rsidRPr="00A817F9">
        <w:rPr>
          <w:rFonts w:ascii="Times New Roman" w:hAnsi="Times New Roman" w:cs="Times New Roman"/>
          <w:sz w:val="24"/>
          <w:szCs w:val="24"/>
        </w:rPr>
        <w:t xml:space="preserve"> doğru bir imajla kamuoyunda görünür olmasının sağlanması; bunun gerçekleştirilmesi için öneriler geliştirilmesi,</w:t>
      </w:r>
    </w:p>
    <w:p w14:paraId="25404038" w14:textId="77777777" w:rsidR="00A817F9" w:rsidRPr="00A817F9" w:rsidRDefault="00A817F9" w:rsidP="00A817F9">
      <w:pPr>
        <w:pStyle w:val="ListeParagraf"/>
        <w:numPr>
          <w:ilvl w:val="0"/>
          <w:numId w:val="8"/>
        </w:numPr>
        <w:jc w:val="both"/>
        <w:rPr>
          <w:rFonts w:ascii="Times New Roman" w:hAnsi="Times New Roman" w:cs="Times New Roman"/>
          <w:sz w:val="24"/>
          <w:szCs w:val="24"/>
        </w:rPr>
      </w:pPr>
      <w:proofErr w:type="spellStart"/>
      <w:r w:rsidRPr="00A817F9">
        <w:rPr>
          <w:rFonts w:ascii="Times New Roman" w:hAnsi="Times New Roman" w:cs="Times New Roman"/>
          <w:sz w:val="24"/>
          <w:szCs w:val="24"/>
        </w:rPr>
        <w:t>İHKİB’in</w:t>
      </w:r>
      <w:proofErr w:type="spellEnd"/>
      <w:r w:rsidRPr="00A817F9">
        <w:rPr>
          <w:rFonts w:ascii="Times New Roman" w:hAnsi="Times New Roman" w:cs="Times New Roman"/>
          <w:sz w:val="24"/>
          <w:szCs w:val="24"/>
        </w:rPr>
        <w:t xml:space="preserve"> kamuoyuyla paylaşacağı içeriklerde kriz yaratabilecek potansiyeldeki unsurlara ilişkin </w:t>
      </w:r>
      <w:proofErr w:type="spellStart"/>
      <w:r w:rsidRPr="00A817F9">
        <w:rPr>
          <w:rFonts w:ascii="Times New Roman" w:hAnsi="Times New Roman" w:cs="Times New Roman"/>
          <w:sz w:val="24"/>
          <w:szCs w:val="24"/>
        </w:rPr>
        <w:t>proaktif</w:t>
      </w:r>
      <w:proofErr w:type="spellEnd"/>
      <w:r w:rsidRPr="00A817F9">
        <w:rPr>
          <w:rFonts w:ascii="Times New Roman" w:hAnsi="Times New Roman" w:cs="Times New Roman"/>
          <w:sz w:val="24"/>
          <w:szCs w:val="24"/>
        </w:rPr>
        <w:t xml:space="preserve"> davranılarak çözümler üretilmesi; kamuoyunda </w:t>
      </w:r>
      <w:proofErr w:type="spellStart"/>
      <w:r w:rsidRPr="00A817F9">
        <w:rPr>
          <w:rFonts w:ascii="Times New Roman" w:hAnsi="Times New Roman" w:cs="Times New Roman"/>
          <w:sz w:val="24"/>
          <w:szCs w:val="24"/>
        </w:rPr>
        <w:t>İHKİB’i</w:t>
      </w:r>
      <w:proofErr w:type="spellEnd"/>
      <w:r w:rsidRPr="00A817F9">
        <w:rPr>
          <w:rFonts w:ascii="Times New Roman" w:hAnsi="Times New Roman" w:cs="Times New Roman"/>
          <w:sz w:val="24"/>
          <w:szCs w:val="24"/>
        </w:rPr>
        <w:t xml:space="preserve"> de ilgilendiren diğer olası kriz anlarında hızlı iletişim stratejileri üretilmesi konusunda </w:t>
      </w:r>
      <w:proofErr w:type="spellStart"/>
      <w:r w:rsidRPr="00A817F9">
        <w:rPr>
          <w:rFonts w:ascii="Times New Roman" w:hAnsi="Times New Roman" w:cs="Times New Roman"/>
          <w:sz w:val="24"/>
          <w:szCs w:val="24"/>
        </w:rPr>
        <w:t>İHKİB’e</w:t>
      </w:r>
      <w:proofErr w:type="spellEnd"/>
      <w:r w:rsidRPr="00A817F9">
        <w:rPr>
          <w:rFonts w:ascii="Times New Roman" w:hAnsi="Times New Roman" w:cs="Times New Roman"/>
          <w:sz w:val="24"/>
          <w:szCs w:val="24"/>
        </w:rPr>
        <w:t xml:space="preserve"> destek olması</w:t>
      </w:r>
    </w:p>
    <w:p w14:paraId="2CEC5A4B" w14:textId="77777777" w:rsidR="00A817F9" w:rsidRPr="00A817F9" w:rsidRDefault="00A817F9" w:rsidP="00A817F9">
      <w:pPr>
        <w:pStyle w:val="ListeParagraf"/>
        <w:numPr>
          <w:ilvl w:val="0"/>
          <w:numId w:val="8"/>
        </w:numPr>
        <w:jc w:val="both"/>
        <w:rPr>
          <w:rFonts w:ascii="Times New Roman" w:hAnsi="Times New Roman" w:cs="Times New Roman"/>
          <w:sz w:val="24"/>
          <w:szCs w:val="24"/>
        </w:rPr>
      </w:pPr>
      <w:r w:rsidRPr="00A817F9">
        <w:rPr>
          <w:rFonts w:ascii="Times New Roman" w:hAnsi="Times New Roman" w:cs="Times New Roman"/>
          <w:sz w:val="24"/>
          <w:szCs w:val="24"/>
        </w:rPr>
        <w:t>İHKİB adına haftalık, aylık, 3 aylık ve uzun dönemli medya iletişim planları oluşturulması; bu planların gündem ve güncel gelişmeler ekseninde dönemsel ve düzenli olarak güncellenmesi,</w:t>
      </w:r>
    </w:p>
    <w:p w14:paraId="0250C0B2" w14:textId="77777777" w:rsidR="00A817F9" w:rsidRPr="00A817F9" w:rsidRDefault="00A817F9" w:rsidP="00A817F9">
      <w:pPr>
        <w:pStyle w:val="ListeParagraf"/>
        <w:numPr>
          <w:ilvl w:val="0"/>
          <w:numId w:val="8"/>
        </w:numPr>
        <w:jc w:val="both"/>
        <w:rPr>
          <w:rFonts w:ascii="Times New Roman" w:hAnsi="Times New Roman" w:cs="Times New Roman"/>
          <w:sz w:val="24"/>
          <w:szCs w:val="24"/>
        </w:rPr>
      </w:pPr>
      <w:r w:rsidRPr="00A817F9">
        <w:rPr>
          <w:rFonts w:ascii="Times New Roman" w:hAnsi="Times New Roman" w:cs="Times New Roman"/>
          <w:sz w:val="24"/>
          <w:szCs w:val="24"/>
        </w:rPr>
        <w:t xml:space="preserve">Mercedes Benz İstanbul </w:t>
      </w:r>
      <w:proofErr w:type="spellStart"/>
      <w:r w:rsidRPr="00A817F9">
        <w:rPr>
          <w:rFonts w:ascii="Times New Roman" w:hAnsi="Times New Roman" w:cs="Times New Roman"/>
          <w:sz w:val="24"/>
          <w:szCs w:val="24"/>
        </w:rPr>
        <w:t>Fashion</w:t>
      </w:r>
      <w:proofErr w:type="spellEnd"/>
      <w:r w:rsidRPr="00A817F9">
        <w:rPr>
          <w:rFonts w:ascii="Times New Roman" w:hAnsi="Times New Roman" w:cs="Times New Roman"/>
          <w:sz w:val="24"/>
          <w:szCs w:val="24"/>
        </w:rPr>
        <w:t xml:space="preserve"> </w:t>
      </w:r>
      <w:proofErr w:type="spellStart"/>
      <w:r w:rsidRPr="00A817F9">
        <w:rPr>
          <w:rFonts w:ascii="Times New Roman" w:hAnsi="Times New Roman" w:cs="Times New Roman"/>
          <w:sz w:val="24"/>
          <w:szCs w:val="24"/>
        </w:rPr>
        <w:t>Week</w:t>
      </w:r>
      <w:proofErr w:type="spellEnd"/>
      <w:r w:rsidRPr="00A817F9">
        <w:rPr>
          <w:rFonts w:ascii="Times New Roman" w:hAnsi="Times New Roman" w:cs="Times New Roman"/>
          <w:sz w:val="24"/>
          <w:szCs w:val="24"/>
        </w:rPr>
        <w:t xml:space="preserve">, İstanbul Moda Akademisi, </w:t>
      </w:r>
      <w:proofErr w:type="spellStart"/>
      <w:r w:rsidRPr="00A817F9">
        <w:rPr>
          <w:rFonts w:ascii="Times New Roman" w:hAnsi="Times New Roman" w:cs="Times New Roman"/>
          <w:sz w:val="24"/>
          <w:szCs w:val="24"/>
        </w:rPr>
        <w:t>Ekoteks</w:t>
      </w:r>
      <w:proofErr w:type="spellEnd"/>
      <w:r w:rsidRPr="00A817F9">
        <w:rPr>
          <w:rFonts w:ascii="Times New Roman" w:hAnsi="Times New Roman" w:cs="Times New Roman"/>
          <w:sz w:val="24"/>
          <w:szCs w:val="24"/>
        </w:rPr>
        <w:t xml:space="preserve">, İHKİB Kariyer Akademi vb. farklı ve çok sayıda İHKİB iştiraki ve organizasyonunda verilecek mesajların </w:t>
      </w:r>
      <w:proofErr w:type="gramStart"/>
      <w:r w:rsidRPr="00A817F9">
        <w:rPr>
          <w:rFonts w:ascii="Times New Roman" w:hAnsi="Times New Roman" w:cs="Times New Roman"/>
          <w:sz w:val="24"/>
          <w:szCs w:val="24"/>
        </w:rPr>
        <w:t>koordinasyonu,  olası</w:t>
      </w:r>
      <w:proofErr w:type="gramEnd"/>
      <w:r w:rsidRPr="00A817F9">
        <w:rPr>
          <w:rFonts w:ascii="Times New Roman" w:hAnsi="Times New Roman" w:cs="Times New Roman"/>
          <w:sz w:val="24"/>
          <w:szCs w:val="24"/>
        </w:rPr>
        <w:t xml:space="preserve"> çakışma ve iletişim problemlerinin önüne geçilmesi ve İHKİB adına bir söylem birliği yaratılması,</w:t>
      </w:r>
    </w:p>
    <w:p w14:paraId="6EFD3125" w14:textId="77777777" w:rsidR="00A817F9" w:rsidRPr="00A817F9" w:rsidRDefault="00A817F9" w:rsidP="00A817F9">
      <w:pPr>
        <w:pStyle w:val="ListeParagraf"/>
        <w:numPr>
          <w:ilvl w:val="0"/>
          <w:numId w:val="8"/>
        </w:numPr>
        <w:jc w:val="both"/>
        <w:rPr>
          <w:rFonts w:ascii="Times New Roman" w:hAnsi="Times New Roman" w:cs="Times New Roman"/>
          <w:sz w:val="24"/>
          <w:szCs w:val="24"/>
        </w:rPr>
      </w:pPr>
      <w:proofErr w:type="spellStart"/>
      <w:r w:rsidRPr="00A817F9">
        <w:rPr>
          <w:rFonts w:ascii="Times New Roman" w:hAnsi="Times New Roman" w:cs="Times New Roman"/>
          <w:sz w:val="24"/>
          <w:szCs w:val="24"/>
        </w:rPr>
        <w:t>İHKİB’in</w:t>
      </w:r>
      <w:proofErr w:type="spellEnd"/>
      <w:r w:rsidRPr="00A817F9">
        <w:rPr>
          <w:rFonts w:ascii="Times New Roman" w:hAnsi="Times New Roman" w:cs="Times New Roman"/>
          <w:sz w:val="24"/>
          <w:szCs w:val="24"/>
        </w:rPr>
        <w:t xml:space="preserve"> ihtiyaç duyacağı farklı iletişim ve diğer tanıtım alanlarının keşfedilmesi ve bu alanlarda </w:t>
      </w:r>
      <w:proofErr w:type="spellStart"/>
      <w:r w:rsidRPr="00A817F9">
        <w:rPr>
          <w:rFonts w:ascii="Times New Roman" w:hAnsi="Times New Roman" w:cs="Times New Roman"/>
          <w:sz w:val="24"/>
          <w:szCs w:val="24"/>
        </w:rPr>
        <w:t>İHKİB’in</w:t>
      </w:r>
      <w:proofErr w:type="spellEnd"/>
      <w:r w:rsidRPr="00A817F9">
        <w:rPr>
          <w:rFonts w:ascii="Times New Roman" w:hAnsi="Times New Roman" w:cs="Times New Roman"/>
          <w:sz w:val="24"/>
          <w:szCs w:val="24"/>
        </w:rPr>
        <w:t xml:space="preserve"> de yer alıp görünür olması için faaliyette bulunulması,</w:t>
      </w:r>
    </w:p>
    <w:p w14:paraId="02535966" w14:textId="77777777" w:rsidR="00A817F9" w:rsidRPr="00A817F9" w:rsidRDefault="00A817F9" w:rsidP="00A817F9">
      <w:pPr>
        <w:pStyle w:val="ListeParagraf"/>
        <w:numPr>
          <w:ilvl w:val="0"/>
          <w:numId w:val="8"/>
        </w:numPr>
        <w:jc w:val="both"/>
        <w:rPr>
          <w:rFonts w:ascii="Times New Roman" w:hAnsi="Times New Roman" w:cs="Times New Roman"/>
          <w:sz w:val="24"/>
          <w:szCs w:val="24"/>
        </w:rPr>
      </w:pPr>
      <w:r w:rsidRPr="00A817F9">
        <w:rPr>
          <w:rFonts w:ascii="Times New Roman" w:hAnsi="Times New Roman" w:cs="Times New Roman"/>
          <w:sz w:val="24"/>
          <w:szCs w:val="24"/>
        </w:rPr>
        <w:lastRenderedPageBreak/>
        <w:t>Yukarıda sıralanan tüm faaliyetler için İHKİB Yönetim Kurulu’nun onayının alınması ve faaliyetlerin gerçekleştirilmesi aşamasında Genel Sekreterlik tarafında yetkili kişilerle ortak çalışmalar yürütülmesi.</w:t>
      </w:r>
    </w:p>
    <w:p w14:paraId="09475146" w14:textId="77777777" w:rsidR="00A817F9" w:rsidRPr="00293A67" w:rsidRDefault="00A817F9" w:rsidP="00B07724">
      <w:pPr>
        <w:spacing w:after="0" w:line="240" w:lineRule="auto"/>
        <w:jc w:val="both"/>
        <w:rPr>
          <w:rFonts w:ascii="Times New Roman" w:eastAsia="Times New Roman" w:hAnsi="Times New Roman" w:cs="Times New Roman"/>
          <w:color w:val="000000" w:themeColor="text1"/>
          <w:sz w:val="24"/>
          <w:szCs w:val="24"/>
          <w:lang w:eastAsia="tr-TR"/>
        </w:rPr>
      </w:pPr>
    </w:p>
    <w:p w14:paraId="11A73103" w14:textId="77777777" w:rsidR="00B07724" w:rsidRPr="00B97975" w:rsidRDefault="00B07724" w:rsidP="00B07724">
      <w:pPr>
        <w:spacing w:after="200" w:line="276" w:lineRule="auto"/>
        <w:jc w:val="center"/>
        <w:rPr>
          <w:rFonts w:ascii="Times New Roman" w:hAnsi="Times New Roman" w:cs="Times New Roman"/>
          <w:b/>
          <w:color w:val="000000" w:themeColor="text1"/>
          <w:sz w:val="24"/>
          <w:szCs w:val="24"/>
        </w:rPr>
      </w:pPr>
    </w:p>
    <w:p w14:paraId="52A183C8" w14:textId="2336BAFB" w:rsidR="005964A7" w:rsidRDefault="005964A7" w:rsidP="005964A7">
      <w:pPr>
        <w:spacing w:after="0" w:line="240" w:lineRule="auto"/>
        <w:jc w:val="both"/>
        <w:rPr>
          <w:rFonts w:ascii="Times New Roman" w:eastAsia="Times New Roman" w:hAnsi="Times New Roman" w:cs="Times New Roman"/>
          <w:b/>
          <w:bCs/>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TEKLİF HAZIRLAMA</w:t>
      </w:r>
    </w:p>
    <w:p w14:paraId="3007E2D2" w14:textId="77777777" w:rsidR="005964A7" w:rsidRPr="00B97975" w:rsidRDefault="005964A7" w:rsidP="005964A7">
      <w:pPr>
        <w:spacing w:after="0" w:line="240" w:lineRule="auto"/>
        <w:jc w:val="both"/>
        <w:rPr>
          <w:rFonts w:ascii="Times New Roman" w:eastAsia="Times New Roman" w:hAnsi="Times New Roman" w:cs="Times New Roman"/>
          <w:b/>
          <w:bCs/>
          <w:color w:val="000000" w:themeColor="text1"/>
          <w:sz w:val="24"/>
          <w:szCs w:val="24"/>
          <w:u w:val="single"/>
          <w:lang w:eastAsia="tr-TR"/>
        </w:rPr>
      </w:pPr>
    </w:p>
    <w:p w14:paraId="399551FB" w14:textId="77777777" w:rsidR="005964A7" w:rsidRPr="00B97975" w:rsidRDefault="005964A7" w:rsidP="005964A7">
      <w:pPr>
        <w:spacing w:after="0" w:line="240" w:lineRule="auto"/>
        <w:jc w:val="both"/>
        <w:rPr>
          <w:rFonts w:ascii="Times New Roman" w:eastAsia="Times New Roman" w:hAnsi="Times New Roman" w:cs="Times New Roman"/>
          <w:b/>
          <w:bCs/>
          <w:color w:val="000000" w:themeColor="text1"/>
          <w:sz w:val="24"/>
          <w:szCs w:val="24"/>
          <w:u w:val="single"/>
          <w:lang w:eastAsia="tr-TR"/>
        </w:rPr>
      </w:pPr>
    </w:p>
    <w:p w14:paraId="3076CCCC" w14:textId="77777777" w:rsidR="005964A7" w:rsidRPr="00B97975" w:rsidRDefault="005964A7" w:rsidP="005964A7">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bCs/>
          <w:color w:val="000000" w:themeColor="text1"/>
          <w:sz w:val="24"/>
          <w:szCs w:val="24"/>
          <w:u w:val="single"/>
          <w:lang w:eastAsia="tr-TR"/>
        </w:rPr>
        <w:t>Teklif İçeriği:</w:t>
      </w:r>
    </w:p>
    <w:p w14:paraId="589B73F1" w14:textId="0295414F" w:rsidR="005964A7" w:rsidRDefault="005964A7" w:rsidP="005964A7">
      <w:pPr>
        <w:numPr>
          <w:ilvl w:val="0"/>
          <w:numId w:val="5"/>
        </w:numPr>
        <w:spacing w:after="0" w:line="240" w:lineRule="auto"/>
        <w:ind w:left="495"/>
        <w:jc w:val="both"/>
        <w:rPr>
          <w:rFonts w:ascii="Times New Roman" w:eastAsia="Times New Roman" w:hAnsi="Times New Roman" w:cs="Times New Roman"/>
          <w:color w:val="000000" w:themeColor="text1"/>
          <w:sz w:val="24"/>
          <w:szCs w:val="24"/>
          <w:lang w:eastAsia="tr-TR"/>
        </w:rPr>
      </w:pPr>
      <w:r>
        <w:rPr>
          <w:rFonts w:ascii="Times New Roman" w:eastAsia="Times New Roman" w:hAnsi="Times New Roman" w:cs="Times New Roman"/>
          <w:color w:val="000000" w:themeColor="text1"/>
          <w:sz w:val="24"/>
          <w:szCs w:val="24"/>
          <w:lang w:eastAsia="tr-TR"/>
        </w:rPr>
        <w:t>Kaşeli imzalı Ek1 formu</w:t>
      </w:r>
      <w:r w:rsidRPr="00B97975">
        <w:rPr>
          <w:rFonts w:ascii="Times New Roman" w:eastAsia="Times New Roman" w:hAnsi="Times New Roman" w:cs="Times New Roman"/>
          <w:color w:val="000000" w:themeColor="text1"/>
          <w:sz w:val="24"/>
          <w:szCs w:val="24"/>
          <w:lang w:eastAsia="tr-TR"/>
        </w:rPr>
        <w:t>.</w:t>
      </w:r>
    </w:p>
    <w:p w14:paraId="5EBBC97A" w14:textId="77777777" w:rsidR="005964A7" w:rsidRPr="00B97975" w:rsidRDefault="005964A7" w:rsidP="005964A7">
      <w:pPr>
        <w:numPr>
          <w:ilvl w:val="0"/>
          <w:numId w:val="5"/>
        </w:numPr>
        <w:spacing w:after="0" w:line="240" w:lineRule="auto"/>
        <w:ind w:left="495"/>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color w:val="000000" w:themeColor="text1"/>
          <w:sz w:val="24"/>
          <w:szCs w:val="24"/>
          <w:lang w:eastAsia="tr-TR"/>
        </w:rPr>
        <w:t>İş Örnekleri ve Referans Listesi.</w:t>
      </w:r>
    </w:p>
    <w:p w14:paraId="500F974F" w14:textId="77777777" w:rsidR="005964A7" w:rsidRPr="005964A7" w:rsidRDefault="005964A7" w:rsidP="005964A7">
      <w:pPr>
        <w:spacing w:after="200" w:line="276" w:lineRule="auto"/>
        <w:rPr>
          <w:rFonts w:ascii="Times New Roman" w:hAnsi="Times New Roman" w:cs="Times New Roman"/>
          <w:color w:val="000000" w:themeColor="text1"/>
          <w:sz w:val="24"/>
          <w:szCs w:val="24"/>
        </w:rPr>
      </w:pPr>
    </w:p>
    <w:p w14:paraId="0BF4908A" w14:textId="77777777" w:rsidR="00B07724" w:rsidRPr="00B97975" w:rsidRDefault="00B07724" w:rsidP="00B07724">
      <w:pPr>
        <w:jc w:val="both"/>
        <w:rPr>
          <w:rFonts w:ascii="Times New Roman" w:hAnsi="Times New Roman" w:cs="Times New Roman"/>
          <w:b/>
          <w:color w:val="000000" w:themeColor="text1"/>
          <w:sz w:val="24"/>
          <w:szCs w:val="24"/>
        </w:rPr>
      </w:pPr>
      <w:r w:rsidRPr="00B97975">
        <w:rPr>
          <w:rFonts w:ascii="Times New Roman" w:hAnsi="Times New Roman" w:cs="Times New Roman"/>
          <w:b/>
          <w:color w:val="000000" w:themeColor="text1"/>
          <w:sz w:val="24"/>
          <w:szCs w:val="24"/>
        </w:rPr>
        <w:t>Genel Şartlar:</w:t>
      </w:r>
    </w:p>
    <w:p w14:paraId="0EE89131" w14:textId="77777777" w:rsidR="00562E81" w:rsidRDefault="00B07724" w:rsidP="00562E81">
      <w:pPr>
        <w:pStyle w:val="ListeParagraf"/>
        <w:numPr>
          <w:ilvl w:val="0"/>
          <w:numId w:val="4"/>
        </w:numPr>
        <w:ind w:left="0" w:firstLine="357"/>
        <w:jc w:val="both"/>
        <w:rPr>
          <w:rFonts w:ascii="Times New Roman" w:hAnsi="Times New Roman" w:cs="Times New Roman"/>
          <w:color w:val="000000" w:themeColor="text1"/>
          <w:sz w:val="24"/>
          <w:szCs w:val="24"/>
        </w:rPr>
      </w:pPr>
      <w:r w:rsidRPr="00B97975">
        <w:rPr>
          <w:rFonts w:ascii="Times New Roman" w:hAnsi="Times New Roman" w:cs="Times New Roman"/>
          <w:color w:val="000000" w:themeColor="text1"/>
          <w:sz w:val="24"/>
          <w:szCs w:val="24"/>
        </w:rPr>
        <w:t xml:space="preserve">Teklifler, KDV hariç olarak gösterilmelidir. </w:t>
      </w:r>
    </w:p>
    <w:p w14:paraId="6599EEEE" w14:textId="082E3672" w:rsidR="00562E81" w:rsidRPr="00562E81" w:rsidRDefault="00562E81" w:rsidP="00562E81">
      <w:pPr>
        <w:pStyle w:val="ListeParagraf"/>
        <w:numPr>
          <w:ilvl w:val="0"/>
          <w:numId w:val="4"/>
        </w:numPr>
        <w:ind w:left="0" w:firstLine="357"/>
        <w:jc w:val="both"/>
        <w:rPr>
          <w:rFonts w:ascii="Times New Roman" w:hAnsi="Times New Roman" w:cs="Times New Roman"/>
          <w:color w:val="000000" w:themeColor="text1"/>
          <w:sz w:val="24"/>
          <w:szCs w:val="24"/>
        </w:rPr>
      </w:pPr>
      <w:r w:rsidRPr="00562E81">
        <w:rPr>
          <w:rFonts w:ascii="Times New Roman" w:eastAsia="Times New Roman" w:hAnsi="Times New Roman" w:cs="Times New Roman"/>
          <w:color w:val="000000" w:themeColor="text1"/>
          <w:sz w:val="24"/>
          <w:szCs w:val="24"/>
          <w:lang w:eastAsia="tr-TR"/>
        </w:rPr>
        <w:t xml:space="preserve"> </w:t>
      </w:r>
      <w:r w:rsidRPr="00014430">
        <w:rPr>
          <w:rFonts w:ascii="Times New Roman" w:eastAsia="Times New Roman" w:hAnsi="Times New Roman" w:cs="Times New Roman"/>
          <w:b/>
          <w:bCs/>
          <w:color w:val="000000" w:themeColor="text1"/>
          <w:sz w:val="24"/>
          <w:szCs w:val="24"/>
          <w:lang w:eastAsia="tr-TR"/>
        </w:rPr>
        <w:t>Kapalı Zarf</w:t>
      </w:r>
      <w:r w:rsidRPr="00562E81">
        <w:rPr>
          <w:rFonts w:ascii="Times New Roman" w:eastAsia="Times New Roman" w:hAnsi="Times New Roman" w:cs="Times New Roman"/>
          <w:color w:val="000000" w:themeColor="text1"/>
          <w:sz w:val="24"/>
          <w:szCs w:val="24"/>
          <w:lang w:eastAsia="tr-TR"/>
        </w:rPr>
        <w:t xml:space="preserve"> ile ve zarfın üzerine </w:t>
      </w:r>
      <w:proofErr w:type="spellStart"/>
      <w:r w:rsidRPr="00562E81">
        <w:rPr>
          <w:rFonts w:ascii="Times New Roman" w:eastAsia="Times New Roman" w:hAnsi="Times New Roman" w:cs="Times New Roman"/>
          <w:color w:val="000000" w:themeColor="text1"/>
          <w:sz w:val="24"/>
          <w:szCs w:val="24"/>
          <w:lang w:eastAsia="tr-TR"/>
        </w:rPr>
        <w:t>İSTEKLİ'nin</w:t>
      </w:r>
      <w:proofErr w:type="spellEnd"/>
      <w:r w:rsidRPr="00562E81">
        <w:rPr>
          <w:rFonts w:ascii="Times New Roman" w:eastAsia="Times New Roman" w:hAnsi="Times New Roman" w:cs="Times New Roman"/>
          <w:color w:val="000000" w:themeColor="text1"/>
          <w:sz w:val="24"/>
          <w:szCs w:val="24"/>
          <w:lang w:eastAsia="tr-TR"/>
        </w:rPr>
        <w:t xml:space="preserve"> isim ve teklif konusu yazılmak ve zarfın kapanan kısmı da İSTEKLİ tarafından imzalanmak suretiyle elden veya posta yoluyla en geç </w:t>
      </w:r>
      <w:r w:rsidR="00014430">
        <w:rPr>
          <w:rStyle w:val="Kpr"/>
          <w:rFonts w:ascii="Times New Roman" w:hAnsi="Times New Roman" w:cs="Times New Roman"/>
          <w:b/>
          <w:bCs/>
          <w:color w:val="000000" w:themeColor="text1"/>
          <w:sz w:val="24"/>
          <w:szCs w:val="24"/>
        </w:rPr>
        <w:t>26</w:t>
      </w:r>
      <w:r w:rsidRPr="00562E81">
        <w:rPr>
          <w:rStyle w:val="Kpr"/>
          <w:rFonts w:ascii="Times New Roman" w:hAnsi="Times New Roman" w:cs="Times New Roman"/>
          <w:b/>
          <w:bCs/>
          <w:color w:val="000000" w:themeColor="text1"/>
          <w:sz w:val="24"/>
          <w:szCs w:val="24"/>
        </w:rPr>
        <w:t>/</w:t>
      </w:r>
      <w:r w:rsidR="00014430">
        <w:rPr>
          <w:rStyle w:val="Kpr"/>
          <w:rFonts w:ascii="Times New Roman" w:hAnsi="Times New Roman" w:cs="Times New Roman"/>
          <w:b/>
          <w:bCs/>
          <w:color w:val="000000" w:themeColor="text1"/>
          <w:sz w:val="24"/>
          <w:szCs w:val="24"/>
        </w:rPr>
        <w:t>06</w:t>
      </w:r>
      <w:r w:rsidRPr="00562E81">
        <w:rPr>
          <w:rStyle w:val="Kpr"/>
          <w:rFonts w:ascii="Times New Roman" w:hAnsi="Times New Roman" w:cs="Times New Roman"/>
          <w:b/>
          <w:bCs/>
          <w:color w:val="000000" w:themeColor="text1"/>
          <w:sz w:val="24"/>
          <w:szCs w:val="24"/>
        </w:rPr>
        <w:t>/20</w:t>
      </w:r>
      <w:r w:rsidR="00014430">
        <w:rPr>
          <w:rStyle w:val="Kpr"/>
          <w:rFonts w:ascii="Times New Roman" w:hAnsi="Times New Roman" w:cs="Times New Roman"/>
          <w:b/>
          <w:bCs/>
          <w:color w:val="000000" w:themeColor="text1"/>
          <w:sz w:val="24"/>
          <w:szCs w:val="24"/>
        </w:rPr>
        <w:t>20</w:t>
      </w:r>
      <w:r w:rsidRPr="00562E81">
        <w:rPr>
          <w:rStyle w:val="Kpr"/>
          <w:rFonts w:ascii="Times New Roman" w:hAnsi="Times New Roman" w:cs="Times New Roman"/>
          <w:b/>
          <w:bCs/>
          <w:color w:val="000000" w:themeColor="text1"/>
          <w:sz w:val="24"/>
          <w:szCs w:val="24"/>
        </w:rPr>
        <w:t xml:space="preserve"> tarihi</w:t>
      </w:r>
      <w:r w:rsidRPr="00562E81">
        <w:rPr>
          <w:rFonts w:ascii="Times New Roman" w:hAnsi="Times New Roman" w:cs="Times New Roman"/>
          <w:b/>
          <w:bCs/>
          <w:color w:val="000000" w:themeColor="text1"/>
          <w:sz w:val="24"/>
          <w:szCs w:val="24"/>
        </w:rPr>
        <w:t xml:space="preserve"> en geç saat 16:00</w:t>
      </w:r>
      <w:r w:rsidRPr="00562E81">
        <w:rPr>
          <w:rFonts w:ascii="Times New Roman" w:hAnsi="Times New Roman" w:cs="Times New Roman"/>
          <w:color w:val="000000" w:themeColor="text1"/>
          <w:sz w:val="24"/>
          <w:szCs w:val="24"/>
        </w:rPr>
        <w:t xml:space="preserve">‘ya </w:t>
      </w:r>
      <w:r w:rsidRPr="00562E81">
        <w:rPr>
          <w:rFonts w:ascii="Times New Roman" w:eastAsia="Times New Roman" w:hAnsi="Times New Roman" w:cs="Times New Roman"/>
          <w:color w:val="000000" w:themeColor="text1"/>
          <w:sz w:val="24"/>
          <w:szCs w:val="24"/>
          <w:lang w:eastAsia="tr-TR"/>
        </w:rPr>
        <w:t xml:space="preserve">kadar, </w:t>
      </w:r>
      <w:proofErr w:type="spellStart"/>
      <w:r w:rsidRPr="00562E81">
        <w:rPr>
          <w:rFonts w:ascii="Times New Roman" w:eastAsia="Times New Roman" w:hAnsi="Times New Roman" w:cs="Times New Roman"/>
          <w:color w:val="000000" w:themeColor="text1"/>
          <w:sz w:val="24"/>
          <w:szCs w:val="24"/>
          <w:lang w:eastAsia="tr-TR"/>
        </w:rPr>
        <w:t>Çobançeşme</w:t>
      </w:r>
      <w:proofErr w:type="spellEnd"/>
      <w:r w:rsidRPr="00562E81">
        <w:rPr>
          <w:rFonts w:ascii="Times New Roman" w:eastAsia="Times New Roman" w:hAnsi="Times New Roman" w:cs="Times New Roman"/>
          <w:color w:val="000000" w:themeColor="text1"/>
          <w:sz w:val="24"/>
          <w:szCs w:val="24"/>
          <w:lang w:eastAsia="tr-TR"/>
        </w:rPr>
        <w:t xml:space="preserve"> Mevkii, Sanayi Caddesi, Dış Ticaret Kompleksi, B Blok, Kat:3 Satın Alma Şubesine elden veya kargo ile teslim edilmesi gerekmektedir. Söz konusu gün ve saatten sonraki gönderimler hiçbir surette değerlendirilmeyecektir. Postada yaşanabilecek gecikmelerden BİRLİK sorumluluk kabul etmez.</w:t>
      </w:r>
    </w:p>
    <w:p w14:paraId="31A016DD" w14:textId="77777777" w:rsidR="00562E81" w:rsidRDefault="00562E81" w:rsidP="00014430">
      <w:pPr>
        <w:pStyle w:val="ListeParagraf"/>
        <w:ind w:left="357"/>
        <w:jc w:val="both"/>
        <w:rPr>
          <w:rFonts w:ascii="Times New Roman" w:hAnsi="Times New Roman" w:cs="Times New Roman"/>
          <w:color w:val="000000" w:themeColor="text1"/>
          <w:sz w:val="24"/>
          <w:szCs w:val="24"/>
        </w:rPr>
      </w:pPr>
    </w:p>
    <w:p w14:paraId="6133E1DD" w14:textId="1216A278" w:rsidR="005964A7" w:rsidRPr="005964A7" w:rsidRDefault="005964A7" w:rsidP="005964A7">
      <w:pPr>
        <w:pStyle w:val="ListeParagraf"/>
        <w:numPr>
          <w:ilvl w:val="0"/>
          <w:numId w:val="4"/>
        </w:numPr>
        <w:spacing w:after="0" w:line="240" w:lineRule="auto"/>
        <w:jc w:val="both"/>
        <w:rPr>
          <w:rFonts w:ascii="Times New Roman" w:eastAsia="Times New Roman" w:hAnsi="Times New Roman" w:cs="Times New Roman"/>
          <w:color w:val="000000" w:themeColor="text1"/>
          <w:sz w:val="24"/>
          <w:szCs w:val="24"/>
          <w:lang w:eastAsia="tr-TR"/>
        </w:rPr>
      </w:pPr>
      <w:r w:rsidRPr="005964A7">
        <w:rPr>
          <w:rFonts w:ascii="Times New Roman" w:eastAsia="Times New Roman" w:hAnsi="Times New Roman" w:cs="Times New Roman"/>
          <w:color w:val="000000" w:themeColor="text1"/>
          <w:sz w:val="24"/>
          <w:szCs w:val="24"/>
          <w:lang w:eastAsia="tr-TR"/>
        </w:rPr>
        <w:t xml:space="preserve">Teklifler </w:t>
      </w:r>
      <w:r w:rsidRPr="005964A7">
        <w:rPr>
          <w:rFonts w:ascii="Times New Roman" w:eastAsia="Times New Roman" w:hAnsi="Times New Roman" w:cs="Times New Roman"/>
          <w:b/>
          <w:color w:val="000000" w:themeColor="text1"/>
          <w:sz w:val="24"/>
          <w:szCs w:val="24"/>
          <w:lang w:eastAsia="tr-TR"/>
        </w:rPr>
        <w:t xml:space="preserve">Türk </w:t>
      </w:r>
      <w:proofErr w:type="gramStart"/>
      <w:r w:rsidRPr="005964A7">
        <w:rPr>
          <w:rFonts w:ascii="Times New Roman" w:eastAsia="Times New Roman" w:hAnsi="Times New Roman" w:cs="Times New Roman"/>
          <w:b/>
          <w:color w:val="000000" w:themeColor="text1"/>
          <w:sz w:val="24"/>
          <w:szCs w:val="24"/>
          <w:lang w:eastAsia="tr-TR"/>
        </w:rPr>
        <w:t>Lirası</w:t>
      </w:r>
      <w:proofErr w:type="gramEnd"/>
      <w:r w:rsidRPr="005964A7">
        <w:rPr>
          <w:rFonts w:ascii="Times New Roman" w:eastAsia="Times New Roman" w:hAnsi="Times New Roman" w:cs="Times New Roman"/>
          <w:color w:val="000000" w:themeColor="text1"/>
          <w:sz w:val="24"/>
          <w:szCs w:val="24"/>
          <w:lang w:eastAsia="tr-TR"/>
        </w:rPr>
        <w:t xml:space="preserve"> olarak verilecektir.</w:t>
      </w:r>
    </w:p>
    <w:p w14:paraId="1E6CC2C3" w14:textId="3D848894" w:rsidR="005964A7" w:rsidRPr="005964A7" w:rsidRDefault="005964A7" w:rsidP="005964A7">
      <w:pPr>
        <w:pStyle w:val="ListeParagraf"/>
        <w:numPr>
          <w:ilvl w:val="0"/>
          <w:numId w:val="4"/>
        </w:numPr>
        <w:spacing w:after="0" w:line="240" w:lineRule="auto"/>
        <w:jc w:val="both"/>
        <w:rPr>
          <w:rFonts w:ascii="Times New Roman" w:eastAsia="Times New Roman" w:hAnsi="Times New Roman" w:cs="Times New Roman"/>
          <w:color w:val="000000" w:themeColor="text1"/>
          <w:sz w:val="24"/>
          <w:szCs w:val="24"/>
          <w:lang w:eastAsia="tr-TR"/>
        </w:rPr>
      </w:pPr>
      <w:r w:rsidRPr="005964A7">
        <w:rPr>
          <w:rFonts w:ascii="Times New Roman" w:eastAsia="Times New Roman" w:hAnsi="Times New Roman" w:cs="Times New Roman"/>
          <w:color w:val="000000" w:themeColor="text1"/>
          <w:sz w:val="24"/>
          <w:szCs w:val="24"/>
          <w:lang w:eastAsia="tr-TR"/>
        </w:rPr>
        <w:t>Teklif mektubu birden fazla sayfayı içeriyorsa, her sayfa, firma yetkilisi tarafından imzalanmış ve kaşelenmiş olacaktır.</w:t>
      </w:r>
    </w:p>
    <w:p w14:paraId="4D3ABB65" w14:textId="199FC9F9" w:rsidR="005964A7" w:rsidRPr="005964A7" w:rsidRDefault="005964A7" w:rsidP="005964A7">
      <w:pPr>
        <w:pStyle w:val="ListeParagraf"/>
        <w:numPr>
          <w:ilvl w:val="0"/>
          <w:numId w:val="4"/>
        </w:numPr>
        <w:spacing w:after="0" w:line="240" w:lineRule="auto"/>
        <w:jc w:val="both"/>
        <w:rPr>
          <w:rFonts w:ascii="Times New Roman" w:eastAsia="Times New Roman" w:hAnsi="Times New Roman" w:cs="Times New Roman"/>
          <w:color w:val="000000" w:themeColor="text1"/>
          <w:sz w:val="24"/>
          <w:szCs w:val="24"/>
          <w:lang w:eastAsia="tr-TR"/>
        </w:rPr>
      </w:pPr>
      <w:r w:rsidRPr="005964A7">
        <w:rPr>
          <w:rFonts w:ascii="Times New Roman" w:eastAsia="Times New Roman" w:hAnsi="Times New Roman" w:cs="Times New Roman"/>
          <w:color w:val="000000" w:themeColor="text1"/>
          <w:sz w:val="24"/>
          <w:szCs w:val="24"/>
          <w:lang w:eastAsia="tr-TR"/>
        </w:rPr>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proofErr w:type="spellStart"/>
      <w:r w:rsidRPr="005964A7">
        <w:rPr>
          <w:rFonts w:ascii="Times New Roman" w:eastAsia="Times New Roman" w:hAnsi="Times New Roman" w:cs="Times New Roman"/>
          <w:color w:val="000000" w:themeColor="text1"/>
          <w:sz w:val="24"/>
          <w:szCs w:val="24"/>
          <w:lang w:eastAsia="tr-TR"/>
        </w:rPr>
        <w:t>İHKİB'i</w:t>
      </w:r>
      <w:proofErr w:type="spellEnd"/>
      <w:r w:rsidRPr="005964A7">
        <w:rPr>
          <w:rFonts w:ascii="Times New Roman" w:eastAsia="Times New Roman" w:hAnsi="Times New Roman" w:cs="Times New Roman"/>
          <w:color w:val="000000" w:themeColor="text1"/>
          <w:sz w:val="24"/>
          <w:szCs w:val="24"/>
          <w:lang w:eastAsia="tr-TR"/>
        </w:rPr>
        <w:t xml:space="preserve"> bilgilendirecektir.</w:t>
      </w:r>
    </w:p>
    <w:p w14:paraId="5CD3A533" w14:textId="77777777" w:rsidR="005964A7" w:rsidRPr="00B97975" w:rsidRDefault="005964A7" w:rsidP="005964A7">
      <w:pPr>
        <w:pStyle w:val="ListeParagraf"/>
        <w:ind w:left="357"/>
        <w:jc w:val="both"/>
        <w:rPr>
          <w:rFonts w:ascii="Times New Roman" w:hAnsi="Times New Roman" w:cs="Times New Roman"/>
          <w:color w:val="000000" w:themeColor="text1"/>
          <w:sz w:val="24"/>
          <w:szCs w:val="24"/>
        </w:rPr>
      </w:pPr>
    </w:p>
    <w:p w14:paraId="5D745FBB" w14:textId="76013387" w:rsidR="005964A7" w:rsidRPr="00A817F9" w:rsidRDefault="00B07724" w:rsidP="00A817F9">
      <w:pPr>
        <w:pStyle w:val="ListeParagraf"/>
        <w:ind w:left="357"/>
        <w:jc w:val="both"/>
        <w:rPr>
          <w:rFonts w:ascii="Times New Roman" w:hAnsi="Times New Roman" w:cs="Times New Roman"/>
          <w:color w:val="000000" w:themeColor="text1"/>
          <w:sz w:val="24"/>
          <w:szCs w:val="24"/>
          <w:u w:val="single"/>
        </w:rPr>
      </w:pPr>
      <w:r w:rsidRPr="00B97975">
        <w:rPr>
          <w:rFonts w:ascii="Times New Roman" w:hAnsi="Times New Roman" w:cs="Times New Roman"/>
          <w:b/>
          <w:color w:val="000000" w:themeColor="text1"/>
          <w:sz w:val="24"/>
          <w:szCs w:val="24"/>
        </w:rPr>
        <w:t>İlgili kişi:</w:t>
      </w:r>
      <w:r w:rsidRPr="00B97975">
        <w:rPr>
          <w:rFonts w:ascii="Times New Roman" w:hAnsi="Times New Roman" w:cs="Times New Roman"/>
          <w:color w:val="000000" w:themeColor="text1"/>
          <w:sz w:val="24"/>
          <w:szCs w:val="24"/>
        </w:rPr>
        <w:t xml:space="preserve"> </w:t>
      </w:r>
      <w:r w:rsidR="005964A7" w:rsidRPr="00A817F9">
        <w:rPr>
          <w:rFonts w:ascii="Times New Roman" w:hAnsi="Times New Roman" w:cs="Times New Roman"/>
          <w:bCs/>
          <w:color w:val="000000" w:themeColor="text1"/>
          <w:sz w:val="24"/>
          <w:szCs w:val="24"/>
        </w:rPr>
        <w:t xml:space="preserve">Müge Kunt Akaner- </w:t>
      </w:r>
      <w:hyperlink r:id="rId5" w:history="1">
        <w:r w:rsidR="005964A7" w:rsidRPr="00A817F9">
          <w:rPr>
            <w:rStyle w:val="Kpr"/>
            <w:rFonts w:ascii="Times New Roman" w:hAnsi="Times New Roman" w:cs="Times New Roman"/>
            <w:bCs/>
            <w:sz w:val="24"/>
            <w:szCs w:val="24"/>
          </w:rPr>
          <w:t>muge.kunt@itkib.org.tr</w:t>
        </w:r>
      </w:hyperlink>
      <w:r w:rsidR="005964A7" w:rsidRPr="00A817F9">
        <w:rPr>
          <w:rFonts w:ascii="Times New Roman" w:hAnsi="Times New Roman" w:cs="Times New Roman"/>
          <w:bCs/>
          <w:color w:val="000000" w:themeColor="text1"/>
          <w:sz w:val="24"/>
          <w:szCs w:val="24"/>
        </w:rPr>
        <w:t xml:space="preserve"> – </w:t>
      </w:r>
      <w:r w:rsidR="005964A7" w:rsidRPr="00A817F9">
        <w:rPr>
          <w:rFonts w:ascii="Times New Roman" w:hAnsi="Times New Roman" w:cs="Times New Roman"/>
          <w:bCs/>
          <w:color w:val="000000" w:themeColor="text1"/>
          <w:sz w:val="24"/>
          <w:szCs w:val="24"/>
          <w:u w:val="single"/>
        </w:rPr>
        <w:t>0212 454 01 92</w:t>
      </w:r>
    </w:p>
    <w:p w14:paraId="359C37BB" w14:textId="77777777" w:rsidR="005964A7" w:rsidRDefault="005964A7" w:rsidP="00B07724">
      <w:pPr>
        <w:spacing w:after="0" w:line="240" w:lineRule="auto"/>
        <w:jc w:val="both"/>
        <w:rPr>
          <w:rFonts w:ascii="Times New Roman" w:eastAsia="Times New Roman" w:hAnsi="Times New Roman" w:cs="Times New Roman"/>
          <w:b/>
          <w:bCs/>
          <w:color w:val="000000" w:themeColor="text1"/>
          <w:sz w:val="24"/>
          <w:szCs w:val="24"/>
          <w:lang w:eastAsia="tr-TR"/>
        </w:rPr>
      </w:pPr>
    </w:p>
    <w:p w14:paraId="091309C2" w14:textId="548962B2" w:rsidR="00B07724" w:rsidRDefault="00B07724" w:rsidP="00B07724">
      <w:pPr>
        <w:spacing w:after="0" w:line="240" w:lineRule="auto"/>
        <w:jc w:val="both"/>
        <w:rPr>
          <w:rFonts w:ascii="Times New Roman" w:eastAsia="Times New Roman" w:hAnsi="Times New Roman" w:cs="Times New Roman"/>
          <w:b/>
          <w:bCs/>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GİZLİLİK</w:t>
      </w:r>
    </w:p>
    <w:p w14:paraId="4EDDCAFE" w14:textId="60E6922F" w:rsidR="005964A7" w:rsidRDefault="005964A7" w:rsidP="00B07724">
      <w:pPr>
        <w:spacing w:after="0" w:line="240" w:lineRule="auto"/>
        <w:jc w:val="both"/>
        <w:rPr>
          <w:rFonts w:ascii="Times New Roman" w:eastAsia="Times New Roman" w:hAnsi="Times New Roman" w:cs="Times New Roman"/>
          <w:color w:val="000000" w:themeColor="text1"/>
          <w:sz w:val="24"/>
          <w:szCs w:val="24"/>
          <w:lang w:eastAsia="tr-TR"/>
        </w:rPr>
      </w:pPr>
    </w:p>
    <w:p w14:paraId="3A6A1EF5"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color w:val="000000" w:themeColor="text1"/>
          <w:sz w:val="24"/>
          <w:szCs w:val="24"/>
          <w:lang w:eastAsia="tr-TR"/>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B97975">
        <w:rPr>
          <w:rFonts w:ascii="Times New Roman" w:eastAsia="Times New Roman" w:hAnsi="Times New Roman" w:cs="Times New Roman"/>
          <w:color w:val="000000" w:themeColor="text1"/>
          <w:sz w:val="24"/>
          <w:szCs w:val="24"/>
          <w:lang w:eastAsia="tr-TR"/>
        </w:rPr>
        <w:t>imkanı</w:t>
      </w:r>
      <w:proofErr w:type="gramEnd"/>
      <w:r w:rsidRPr="00B97975">
        <w:rPr>
          <w:rFonts w:ascii="Times New Roman" w:eastAsia="Times New Roman" w:hAnsi="Times New Roman" w:cs="Times New Roman"/>
          <w:color w:val="000000" w:themeColor="text1"/>
          <w:sz w:val="24"/>
          <w:szCs w:val="24"/>
          <w:lang w:eastAsia="tr-TR"/>
        </w:rPr>
        <w:t xml:space="preserve"> vermeyecek, işbu Şartname konusu hizmet kapsamında belirlenen dışında hiçbir maksatla kullanmayacaktır. </w:t>
      </w:r>
      <w:proofErr w:type="spellStart"/>
      <w:r w:rsidRPr="00B97975">
        <w:rPr>
          <w:rFonts w:ascii="Times New Roman" w:eastAsia="Times New Roman" w:hAnsi="Times New Roman" w:cs="Times New Roman"/>
          <w:color w:val="000000" w:themeColor="text1"/>
          <w:sz w:val="24"/>
          <w:szCs w:val="24"/>
          <w:lang w:eastAsia="tr-TR"/>
        </w:rPr>
        <w:t>İSTEKLİ'nin</w:t>
      </w:r>
      <w:proofErr w:type="spellEnd"/>
      <w:r w:rsidRPr="00B97975">
        <w:rPr>
          <w:rFonts w:ascii="Times New Roman" w:eastAsia="Times New Roman" w:hAnsi="Times New Roman" w:cs="Times New Roman"/>
          <w:color w:val="000000" w:themeColor="text1"/>
          <w:sz w:val="24"/>
          <w:szCs w:val="24"/>
          <w:lang w:eastAsia="tr-TR"/>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(İHKİB) veya 3. Kişilerin veya kuruluşların uğradığı her türlü zararı tazmin edecek ve 50.000 TL tutarında cezai şartı </w:t>
      </w:r>
      <w:proofErr w:type="spellStart"/>
      <w:r w:rsidRPr="00B97975">
        <w:rPr>
          <w:rFonts w:ascii="Times New Roman" w:eastAsia="Times New Roman" w:hAnsi="Times New Roman" w:cs="Times New Roman"/>
          <w:color w:val="000000" w:themeColor="text1"/>
          <w:sz w:val="24"/>
          <w:szCs w:val="24"/>
          <w:lang w:eastAsia="tr-TR"/>
        </w:rPr>
        <w:t>İHKİB'e</w:t>
      </w:r>
      <w:proofErr w:type="spellEnd"/>
      <w:r w:rsidRPr="00B97975">
        <w:rPr>
          <w:rFonts w:ascii="Times New Roman" w:eastAsia="Times New Roman" w:hAnsi="Times New Roman" w:cs="Times New Roman"/>
          <w:color w:val="000000" w:themeColor="text1"/>
          <w:sz w:val="24"/>
          <w:szCs w:val="24"/>
          <w:lang w:eastAsia="tr-TR"/>
        </w:rPr>
        <w:t xml:space="preserve"> ödeyecektir. Gizlilik yükümlülüğü süresiz olarak geçerli olacaktır.</w:t>
      </w:r>
    </w:p>
    <w:p w14:paraId="143281C9" w14:textId="77777777" w:rsidR="00B07724" w:rsidRPr="00B97975" w:rsidRDefault="00B07724" w:rsidP="00B07724">
      <w:pPr>
        <w:spacing w:after="0" w:line="240" w:lineRule="auto"/>
        <w:jc w:val="both"/>
        <w:rPr>
          <w:rFonts w:ascii="Times New Roman" w:eastAsia="Times New Roman" w:hAnsi="Times New Roman" w:cs="Times New Roman"/>
          <w:b/>
          <w:bCs/>
          <w:color w:val="000000" w:themeColor="text1"/>
          <w:sz w:val="24"/>
          <w:szCs w:val="24"/>
          <w:lang w:eastAsia="tr-TR"/>
        </w:rPr>
      </w:pPr>
    </w:p>
    <w:p w14:paraId="70A9BB42" w14:textId="77777777" w:rsidR="00B07724" w:rsidRPr="00B97975" w:rsidRDefault="00B07724" w:rsidP="00B07724">
      <w:pPr>
        <w:spacing w:after="0" w:line="240" w:lineRule="auto"/>
        <w:jc w:val="both"/>
        <w:rPr>
          <w:rFonts w:ascii="Times New Roman" w:eastAsia="Times New Roman" w:hAnsi="Times New Roman" w:cs="Times New Roman"/>
          <w:b/>
          <w:bCs/>
          <w:color w:val="000000" w:themeColor="text1"/>
          <w:sz w:val="24"/>
          <w:szCs w:val="24"/>
          <w:lang w:eastAsia="tr-TR"/>
        </w:rPr>
      </w:pPr>
    </w:p>
    <w:p w14:paraId="3A81B881"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GENEL HÜKÜMLER:</w:t>
      </w:r>
    </w:p>
    <w:p w14:paraId="1D900B80" w14:textId="417CC8AD"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1.</w:t>
      </w:r>
      <w:r w:rsidRPr="00B97975">
        <w:rPr>
          <w:rFonts w:ascii="Times New Roman" w:eastAsia="Times New Roman" w:hAnsi="Times New Roman" w:cs="Times New Roman"/>
          <w:color w:val="000000" w:themeColor="text1"/>
          <w:sz w:val="24"/>
          <w:szCs w:val="24"/>
          <w:lang w:eastAsia="tr-TR"/>
        </w:rPr>
        <w:t> İşbu Şartnamenin bir maddesi hukuken geçersiz ise ya da geçersiz hale gelirse, bundan sözleşmenin diğer maddeleri etkilenmez. Hukuken geçersiz maddelerin yeri, sözleşme taraflarınca zaman kaybetmeden sözleşmenin sahip olduğu ekonomik amaca en yakın geçerli madde ile doldurulur.</w:t>
      </w:r>
    </w:p>
    <w:p w14:paraId="3A15F0C9" w14:textId="4DFB6C76"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2.</w:t>
      </w:r>
      <w:r w:rsidRPr="00B97975">
        <w:rPr>
          <w:rFonts w:ascii="Times New Roman" w:eastAsia="Times New Roman" w:hAnsi="Times New Roman" w:cs="Times New Roman"/>
          <w:color w:val="000000" w:themeColor="text1"/>
          <w:sz w:val="24"/>
          <w:szCs w:val="24"/>
          <w:lang w:eastAsia="tr-TR"/>
        </w:rPr>
        <w:t> Taraflar arasında çıkacak her türlü anlaşmazlıklarda İHKİB defter kayıt, belgeleri ve bilgisayar kayıtları tek başına kesin delil teşkil edecektir.</w:t>
      </w:r>
    </w:p>
    <w:p w14:paraId="76C32D34" w14:textId="5E2F0C65"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3.</w:t>
      </w:r>
      <w:r w:rsidRPr="00B97975">
        <w:rPr>
          <w:rFonts w:ascii="Times New Roman" w:eastAsia="Times New Roman" w:hAnsi="Times New Roman" w:cs="Times New Roman"/>
          <w:color w:val="000000" w:themeColor="text1"/>
          <w:sz w:val="24"/>
          <w:szCs w:val="24"/>
          <w:lang w:eastAsia="tr-TR"/>
        </w:rPr>
        <w:t> Taraflar sözleşmedeki adreslerini tebligat adresi olarak gösterdiklerini, adres değişikliklerinin yazılı olarak noter kanalı ile bildirilmediği takdirde, bu adreslere yapılan her türlü tebligatın geçerli olacağını kabul ve taahhüt ederler.</w:t>
      </w:r>
    </w:p>
    <w:p w14:paraId="38AA0A18"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4.</w:t>
      </w:r>
      <w:r w:rsidRPr="00B97975">
        <w:rPr>
          <w:rFonts w:ascii="Times New Roman" w:eastAsia="Times New Roman" w:hAnsi="Times New Roman" w:cs="Times New Roman"/>
          <w:color w:val="000000" w:themeColor="text1"/>
          <w:sz w:val="24"/>
          <w:szCs w:val="24"/>
          <w:lang w:eastAsia="tr-TR"/>
        </w:rPr>
        <w:t>  Sözleşmeden doğan her türlü damga vergisi, resim, harç İSTEKLİ tarafından ödenecektir.</w:t>
      </w:r>
    </w:p>
    <w:p w14:paraId="6E520B44" w14:textId="4F09206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5.</w:t>
      </w:r>
      <w:r w:rsidR="0052604E">
        <w:rPr>
          <w:rFonts w:ascii="Times New Roman" w:eastAsia="Times New Roman" w:hAnsi="Times New Roman" w:cs="Times New Roman"/>
          <w:color w:val="000000" w:themeColor="text1"/>
          <w:sz w:val="24"/>
          <w:szCs w:val="24"/>
          <w:lang w:eastAsia="tr-TR"/>
        </w:rPr>
        <w:t xml:space="preserve"> </w:t>
      </w:r>
      <w:r w:rsidRPr="00B97975">
        <w:rPr>
          <w:rFonts w:ascii="Times New Roman" w:eastAsia="Times New Roman" w:hAnsi="Times New Roman" w:cs="Times New Roman"/>
          <w:color w:val="000000" w:themeColor="text1"/>
          <w:sz w:val="24"/>
          <w:szCs w:val="24"/>
          <w:lang w:eastAsia="tr-TR"/>
        </w:rPr>
        <w:t>Tekliflerin değerlendirilmesinden sonra İSTEKLİ ile yapılacak sözleşmede yukarıda belirtilen bütün koşullar yer alacaktır.</w:t>
      </w:r>
    </w:p>
    <w:p w14:paraId="5C8713A8" w14:textId="12C80FD8" w:rsidR="00B07724"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6.</w:t>
      </w:r>
      <w:r w:rsidRPr="00B97975">
        <w:rPr>
          <w:rFonts w:ascii="Times New Roman" w:eastAsia="Times New Roman" w:hAnsi="Times New Roman" w:cs="Times New Roman"/>
          <w:color w:val="000000" w:themeColor="text1"/>
          <w:sz w:val="24"/>
          <w:szCs w:val="24"/>
          <w:lang w:eastAsia="tr-TR"/>
        </w:rPr>
        <w:t xml:space="preserve"> Sözleşmenin yapılmasını takiben 5 gün içinde İSTEKLİ, sözleşme miktarında teminat çekini </w:t>
      </w:r>
      <w:proofErr w:type="spellStart"/>
      <w:r w:rsidRPr="00B97975">
        <w:rPr>
          <w:rFonts w:ascii="Times New Roman" w:eastAsia="Times New Roman" w:hAnsi="Times New Roman" w:cs="Times New Roman"/>
          <w:color w:val="000000" w:themeColor="text1"/>
          <w:sz w:val="24"/>
          <w:szCs w:val="24"/>
          <w:lang w:eastAsia="tr-TR"/>
        </w:rPr>
        <w:t>İHKİB'e</w:t>
      </w:r>
      <w:proofErr w:type="spellEnd"/>
      <w:r w:rsidRPr="00B97975">
        <w:rPr>
          <w:rFonts w:ascii="Times New Roman" w:eastAsia="Times New Roman" w:hAnsi="Times New Roman" w:cs="Times New Roman"/>
          <w:color w:val="000000" w:themeColor="text1"/>
          <w:sz w:val="24"/>
          <w:szCs w:val="24"/>
          <w:lang w:eastAsia="tr-TR"/>
        </w:rPr>
        <w:t xml:space="preserve"> vermekle yükümlüdür. Bu teminat hizmetin </w:t>
      </w:r>
      <w:proofErr w:type="spellStart"/>
      <w:r w:rsidRPr="00B97975">
        <w:rPr>
          <w:rFonts w:ascii="Times New Roman" w:eastAsia="Times New Roman" w:hAnsi="Times New Roman" w:cs="Times New Roman"/>
          <w:color w:val="000000" w:themeColor="text1"/>
          <w:sz w:val="24"/>
          <w:szCs w:val="24"/>
          <w:lang w:eastAsia="tr-TR"/>
        </w:rPr>
        <w:t>İSTEKLİ'den</w:t>
      </w:r>
      <w:proofErr w:type="spellEnd"/>
      <w:r w:rsidRPr="00B97975">
        <w:rPr>
          <w:rFonts w:ascii="Times New Roman" w:eastAsia="Times New Roman" w:hAnsi="Times New Roman" w:cs="Times New Roman"/>
          <w:color w:val="000000" w:themeColor="text1"/>
          <w:sz w:val="24"/>
          <w:szCs w:val="24"/>
          <w:lang w:eastAsia="tr-TR"/>
        </w:rPr>
        <w:t xml:space="preserve"> sözleşme çerçevesinde belirtilecek şartlar dahilinde eksiksiz alınması durumunda iade edilecektir. Aksi takdirde, </w:t>
      </w:r>
      <w:proofErr w:type="spellStart"/>
      <w:r w:rsidRPr="00B97975">
        <w:rPr>
          <w:rFonts w:ascii="Times New Roman" w:eastAsia="Times New Roman" w:hAnsi="Times New Roman" w:cs="Times New Roman"/>
          <w:color w:val="000000" w:themeColor="text1"/>
          <w:sz w:val="24"/>
          <w:szCs w:val="24"/>
          <w:lang w:eastAsia="tr-TR"/>
        </w:rPr>
        <w:t>İHKİB'in</w:t>
      </w:r>
      <w:proofErr w:type="spellEnd"/>
      <w:r w:rsidRPr="00B97975">
        <w:rPr>
          <w:rFonts w:ascii="Times New Roman" w:eastAsia="Times New Roman" w:hAnsi="Times New Roman" w:cs="Times New Roman"/>
          <w:color w:val="000000" w:themeColor="text1"/>
          <w:sz w:val="24"/>
          <w:szCs w:val="24"/>
          <w:lang w:eastAsia="tr-TR"/>
        </w:rPr>
        <w:t xml:space="preserve"> söz konusu teminat çekini nakde çevirme hakkı saklıdır.</w:t>
      </w:r>
    </w:p>
    <w:p w14:paraId="5E3F4756" w14:textId="63461608" w:rsidR="0052604E" w:rsidRPr="0052604E" w:rsidRDefault="0052604E" w:rsidP="0052604E">
      <w:pPr>
        <w:pStyle w:val="Gvdemetni0"/>
        <w:widowControl w:val="0"/>
        <w:shd w:val="clear" w:color="auto" w:fill="auto"/>
        <w:spacing w:before="120" w:after="120" w:line="240" w:lineRule="auto"/>
        <w:ind w:left="20" w:right="20"/>
        <w:jc w:val="both"/>
        <w:rPr>
          <w:rFonts w:ascii="Times New Roman" w:eastAsia="Times New Roman" w:hAnsi="Times New Roman" w:cs="Times New Roman"/>
          <w:color w:val="000000" w:themeColor="text1"/>
          <w:sz w:val="24"/>
          <w:szCs w:val="24"/>
          <w:lang w:eastAsia="tr-TR"/>
        </w:rPr>
      </w:pPr>
      <w:r w:rsidRPr="0052604E">
        <w:rPr>
          <w:rFonts w:ascii="Times New Roman" w:eastAsia="Times New Roman" w:hAnsi="Times New Roman" w:cs="Times New Roman"/>
          <w:b/>
          <w:bCs/>
          <w:color w:val="000000" w:themeColor="text1"/>
          <w:sz w:val="24"/>
          <w:szCs w:val="24"/>
          <w:lang w:eastAsia="tr-TR"/>
        </w:rPr>
        <w:t>7.</w:t>
      </w:r>
      <w:r>
        <w:rPr>
          <w:rFonts w:ascii="Times New Roman" w:eastAsia="Times New Roman" w:hAnsi="Times New Roman" w:cs="Times New Roman"/>
          <w:b/>
          <w:bCs/>
          <w:color w:val="000000" w:themeColor="text1"/>
          <w:sz w:val="24"/>
          <w:szCs w:val="24"/>
          <w:lang w:eastAsia="tr-TR"/>
        </w:rPr>
        <w:t xml:space="preserve"> </w:t>
      </w:r>
      <w:r w:rsidRPr="0052604E">
        <w:rPr>
          <w:rFonts w:ascii="Times New Roman" w:eastAsia="Times New Roman" w:hAnsi="Times New Roman" w:cs="Times New Roman"/>
          <w:color w:val="000000" w:themeColor="text1"/>
          <w:sz w:val="24"/>
          <w:szCs w:val="24"/>
          <w:lang w:eastAsia="tr-TR"/>
        </w:rPr>
        <w:t>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17A8A815" w14:textId="51C6F165" w:rsidR="0052604E" w:rsidRPr="0052604E" w:rsidRDefault="0052604E" w:rsidP="0052604E">
      <w:pPr>
        <w:pStyle w:val="ListeParagraf"/>
        <w:widowControl w:val="0"/>
        <w:spacing w:before="120" w:after="120" w:line="240" w:lineRule="auto"/>
        <w:ind w:left="0"/>
        <w:contextualSpacing w:val="0"/>
        <w:jc w:val="both"/>
        <w:rPr>
          <w:rFonts w:ascii="Times New Roman" w:eastAsia="Times New Roman" w:hAnsi="Times New Roman" w:cs="Times New Roman"/>
          <w:color w:val="000000" w:themeColor="text1"/>
          <w:sz w:val="24"/>
          <w:szCs w:val="24"/>
          <w:lang w:eastAsia="tr-TR"/>
        </w:rPr>
      </w:pPr>
      <w:r w:rsidRPr="0052604E">
        <w:rPr>
          <w:rFonts w:ascii="Times New Roman" w:eastAsia="Times New Roman" w:hAnsi="Times New Roman" w:cs="Times New Roman"/>
          <w:b/>
          <w:bCs/>
          <w:color w:val="000000" w:themeColor="text1"/>
          <w:sz w:val="24"/>
          <w:szCs w:val="24"/>
          <w:lang w:eastAsia="tr-TR"/>
        </w:rPr>
        <w:t>8.</w:t>
      </w:r>
      <w:r>
        <w:rPr>
          <w:rFonts w:ascii="Times New Roman" w:eastAsia="Times New Roman" w:hAnsi="Times New Roman" w:cs="Times New Roman"/>
          <w:color w:val="000000" w:themeColor="text1"/>
          <w:sz w:val="24"/>
          <w:szCs w:val="24"/>
          <w:lang w:eastAsia="tr-TR"/>
        </w:rPr>
        <w:t xml:space="preserve"> </w:t>
      </w:r>
      <w:r w:rsidRPr="0052604E">
        <w:rPr>
          <w:rFonts w:ascii="Times New Roman" w:eastAsia="Times New Roman" w:hAnsi="Times New Roman" w:cs="Times New Roman"/>
          <w:color w:val="000000" w:themeColor="text1"/>
          <w:sz w:val="24"/>
          <w:szCs w:val="24"/>
          <w:lang w:eastAsia="tr-TR"/>
        </w:rPr>
        <w:t xml:space="preserve"> İHKİB, işbu</w:t>
      </w:r>
      <w:r w:rsidR="000D1622">
        <w:rPr>
          <w:rFonts w:ascii="Times New Roman" w:eastAsia="Times New Roman" w:hAnsi="Times New Roman" w:cs="Times New Roman"/>
          <w:color w:val="000000" w:themeColor="text1"/>
          <w:sz w:val="24"/>
          <w:szCs w:val="24"/>
          <w:lang w:eastAsia="tr-TR"/>
        </w:rPr>
        <w:t xml:space="preserve"> şartname kapsamında sonuçlandırılan ihale sonucunda yapılacak</w:t>
      </w:r>
      <w:r w:rsidRPr="0052604E">
        <w:rPr>
          <w:rFonts w:ascii="Times New Roman" w:eastAsia="Times New Roman" w:hAnsi="Times New Roman" w:cs="Times New Roman"/>
          <w:color w:val="000000" w:themeColor="text1"/>
          <w:sz w:val="24"/>
          <w:szCs w:val="24"/>
          <w:lang w:eastAsia="tr-TR"/>
        </w:rPr>
        <w:t xml:space="preserve"> sözleşmeyi süresiz ve bildirimsiz tek taraflı ve tazminatsız olarak feshedebilir. Sözleşmenin İHKİB tarafından haklı sebeple feshedilmesi halinde Hizmet Veren, </w:t>
      </w:r>
      <w:proofErr w:type="spellStart"/>
      <w:r w:rsidRPr="0052604E">
        <w:rPr>
          <w:rFonts w:ascii="Times New Roman" w:eastAsia="Times New Roman" w:hAnsi="Times New Roman" w:cs="Times New Roman"/>
          <w:color w:val="000000" w:themeColor="text1"/>
          <w:sz w:val="24"/>
          <w:szCs w:val="24"/>
          <w:lang w:eastAsia="tr-TR"/>
        </w:rPr>
        <w:t>İHKİB’in</w:t>
      </w:r>
      <w:proofErr w:type="spellEnd"/>
      <w:r w:rsidRPr="0052604E">
        <w:rPr>
          <w:rFonts w:ascii="Times New Roman" w:eastAsia="Times New Roman" w:hAnsi="Times New Roman" w:cs="Times New Roman"/>
          <w:color w:val="000000" w:themeColor="text1"/>
          <w:sz w:val="24"/>
          <w:szCs w:val="24"/>
          <w:lang w:eastAsia="tr-TR"/>
        </w:rPr>
        <w:t xml:space="preserve"> uğrayacağı tüm doğrudan ve dolaylı zararları tazmin etmekle birlikte ayrıca sözleşme bedeli kadar cezai şart bedelini </w:t>
      </w:r>
      <w:proofErr w:type="spellStart"/>
      <w:r w:rsidRPr="0052604E">
        <w:rPr>
          <w:rFonts w:ascii="Times New Roman" w:eastAsia="Times New Roman" w:hAnsi="Times New Roman" w:cs="Times New Roman"/>
          <w:color w:val="000000" w:themeColor="text1"/>
          <w:sz w:val="24"/>
          <w:szCs w:val="24"/>
          <w:lang w:eastAsia="tr-TR"/>
        </w:rPr>
        <w:t>İHKİB’e</w:t>
      </w:r>
      <w:proofErr w:type="spellEnd"/>
      <w:r w:rsidRPr="0052604E">
        <w:rPr>
          <w:rFonts w:ascii="Times New Roman" w:eastAsia="Times New Roman" w:hAnsi="Times New Roman" w:cs="Times New Roman"/>
          <w:color w:val="000000" w:themeColor="text1"/>
          <w:sz w:val="24"/>
          <w:szCs w:val="24"/>
          <w:lang w:eastAsia="tr-TR"/>
        </w:rPr>
        <w:t xml:space="preserve"> ödemekle yükümlüdür.</w:t>
      </w:r>
    </w:p>
    <w:p w14:paraId="4791E1B5" w14:textId="77777777" w:rsidR="00B07724" w:rsidRPr="00B97975" w:rsidRDefault="00B07724" w:rsidP="00B07724">
      <w:pPr>
        <w:spacing w:after="0" w:line="240" w:lineRule="auto"/>
        <w:jc w:val="both"/>
        <w:rPr>
          <w:rFonts w:ascii="Times New Roman" w:eastAsia="Times New Roman" w:hAnsi="Times New Roman" w:cs="Times New Roman"/>
          <w:b/>
          <w:bCs/>
          <w:color w:val="000000" w:themeColor="text1"/>
          <w:sz w:val="24"/>
          <w:szCs w:val="24"/>
          <w:lang w:eastAsia="tr-TR"/>
        </w:rPr>
      </w:pPr>
    </w:p>
    <w:p w14:paraId="428CB758"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TEKLİF VEREMEYECEK OLANLAR:</w:t>
      </w:r>
    </w:p>
    <w:p w14:paraId="2B627599"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color w:val="000000" w:themeColor="text1"/>
          <w:sz w:val="24"/>
          <w:szCs w:val="24"/>
          <w:lang w:eastAsia="tr-TR"/>
        </w:rPr>
        <w:t>Aşağıda yazılı kimseler, doğrudan doğruya veya dolaylı olarak teklif veremezler, teklif vermiş olsalar dahi tespiti halinde teklifleri dikkate alınmaz ve satın alma kararı alınmışsa iptal edilir.</w:t>
      </w:r>
    </w:p>
    <w:p w14:paraId="7B46451F"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a.</w:t>
      </w:r>
      <w:r w:rsidRPr="00B97975">
        <w:rPr>
          <w:rFonts w:ascii="Times New Roman" w:eastAsia="Times New Roman" w:hAnsi="Times New Roman" w:cs="Times New Roman"/>
          <w:color w:val="000000" w:themeColor="text1"/>
          <w:sz w:val="24"/>
          <w:szCs w:val="24"/>
          <w:lang w:eastAsia="tr-TR"/>
        </w:rPr>
        <w:t xml:space="preserve"> Satın almayı yapacak TİM/BİRLİK Yönetim Kurulunda ve Denetim Kurulunda görev alan üyeler, TİM/BİRLİK personeli,</w:t>
      </w:r>
    </w:p>
    <w:p w14:paraId="51D6AE99"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b.</w:t>
      </w:r>
      <w:r w:rsidRPr="00B97975">
        <w:rPr>
          <w:rFonts w:ascii="Times New Roman" w:eastAsia="Times New Roman" w:hAnsi="Times New Roman" w:cs="Times New Roman"/>
          <w:color w:val="000000" w:themeColor="text1"/>
          <w:sz w:val="24"/>
          <w:szCs w:val="24"/>
          <w:lang w:eastAsia="tr-TR"/>
        </w:rPr>
        <w:t xml:space="preserve"> Satın almayı yapacak TİM/</w:t>
      </w:r>
      <w:proofErr w:type="spellStart"/>
      <w:r w:rsidRPr="00B97975">
        <w:rPr>
          <w:rFonts w:ascii="Times New Roman" w:eastAsia="Times New Roman" w:hAnsi="Times New Roman" w:cs="Times New Roman"/>
          <w:color w:val="000000" w:themeColor="text1"/>
          <w:sz w:val="24"/>
          <w:szCs w:val="24"/>
          <w:lang w:eastAsia="tr-TR"/>
        </w:rPr>
        <w:t>BİRLİKten</w:t>
      </w:r>
      <w:proofErr w:type="spellEnd"/>
      <w:r w:rsidRPr="00B97975">
        <w:rPr>
          <w:rFonts w:ascii="Times New Roman" w:eastAsia="Times New Roman" w:hAnsi="Times New Roman" w:cs="Times New Roman"/>
          <w:color w:val="000000" w:themeColor="text1"/>
          <w:sz w:val="24"/>
          <w:szCs w:val="24"/>
          <w:lang w:eastAsia="tr-TR"/>
        </w:rPr>
        <w:t xml:space="preserve"> ayrılan personel ile Yönetim ve Denetim Kurulu üyeliğinden ayrılmış bulunanlar, ayrıldıkları tarihten itibaren üç yıl müddetle,</w:t>
      </w:r>
    </w:p>
    <w:p w14:paraId="33F4F2A2"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c.</w:t>
      </w:r>
      <w:r w:rsidRPr="00B97975">
        <w:rPr>
          <w:rFonts w:ascii="Times New Roman" w:eastAsia="Times New Roman" w:hAnsi="Times New Roman" w:cs="Times New Roman"/>
          <w:color w:val="000000" w:themeColor="text1"/>
          <w:sz w:val="24"/>
          <w:szCs w:val="24"/>
          <w:lang w:eastAsia="tr-TR"/>
        </w:rPr>
        <w:t xml:space="preserve"> Bu fıkranın (a) ve (b) bentlerinde sayılanların eşleri ile birinci derece kan ve sıhrî hısımları,</w:t>
      </w:r>
    </w:p>
    <w:p w14:paraId="570CFC87"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d.</w:t>
      </w:r>
      <w:r w:rsidRPr="00B97975">
        <w:rPr>
          <w:rFonts w:ascii="Times New Roman" w:eastAsia="Times New Roman" w:hAnsi="Times New Roman" w:cs="Times New Roman"/>
          <w:color w:val="000000" w:themeColor="text1"/>
          <w:sz w:val="24"/>
          <w:szCs w:val="24"/>
          <w:lang w:eastAsia="tr-TR"/>
        </w:rPr>
        <w:t xml:space="preserve"> Bu fıkranın (a) ve (b) ve (c) bentlerinde sayılanların ortak olduğu tüzel kişilikler,</w:t>
      </w:r>
    </w:p>
    <w:p w14:paraId="2840B26B"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e.</w:t>
      </w:r>
      <w:r w:rsidRPr="00B97975">
        <w:rPr>
          <w:rFonts w:ascii="Times New Roman" w:eastAsia="Times New Roman" w:hAnsi="Times New Roman" w:cs="Times New Roman"/>
          <w:color w:val="000000" w:themeColor="text1"/>
          <w:sz w:val="24"/>
          <w:szCs w:val="24"/>
          <w:lang w:eastAsia="tr-TR"/>
        </w:rPr>
        <w:t xml:space="preserve"> Daha önce kendisine iş verildiği halde, usulüne göre sözleşme yapmak istemeyen </w:t>
      </w:r>
      <w:proofErr w:type="spellStart"/>
      <w:r w:rsidRPr="00B97975">
        <w:rPr>
          <w:rFonts w:ascii="Times New Roman" w:eastAsia="Times New Roman" w:hAnsi="Times New Roman" w:cs="Times New Roman"/>
          <w:color w:val="000000" w:themeColor="text1"/>
          <w:sz w:val="24"/>
          <w:szCs w:val="24"/>
          <w:lang w:eastAsia="tr-TR"/>
        </w:rPr>
        <w:t>İSTEKLİler</w:t>
      </w:r>
      <w:proofErr w:type="spellEnd"/>
      <w:r w:rsidRPr="00B97975">
        <w:rPr>
          <w:rFonts w:ascii="Times New Roman" w:eastAsia="Times New Roman" w:hAnsi="Times New Roman" w:cs="Times New Roman"/>
          <w:color w:val="000000" w:themeColor="text1"/>
          <w:sz w:val="24"/>
          <w:szCs w:val="24"/>
          <w:lang w:eastAsia="tr-TR"/>
        </w:rPr>
        <w:t xml:space="preserve"> ile sözleşme yapıldıktan sonra taahhüdünden vazgeçen ve mücbir sebepler dışında taahhütlerini, sözleşme hükümlerine uygun olarak yerine getirmediği tespit edilen </w:t>
      </w:r>
      <w:proofErr w:type="spellStart"/>
      <w:r w:rsidRPr="00B97975">
        <w:rPr>
          <w:rFonts w:ascii="Times New Roman" w:eastAsia="Times New Roman" w:hAnsi="Times New Roman" w:cs="Times New Roman"/>
          <w:color w:val="000000" w:themeColor="text1"/>
          <w:sz w:val="24"/>
          <w:szCs w:val="24"/>
          <w:lang w:eastAsia="tr-TR"/>
        </w:rPr>
        <w:t>İSTEKLİler</w:t>
      </w:r>
      <w:proofErr w:type="spellEnd"/>
      <w:r w:rsidRPr="00B97975">
        <w:rPr>
          <w:rFonts w:ascii="Times New Roman" w:eastAsia="Times New Roman" w:hAnsi="Times New Roman" w:cs="Times New Roman"/>
          <w:color w:val="000000" w:themeColor="text1"/>
          <w:sz w:val="24"/>
          <w:szCs w:val="24"/>
          <w:lang w:eastAsia="tr-TR"/>
        </w:rPr>
        <w:t>,</w:t>
      </w:r>
    </w:p>
    <w:p w14:paraId="55097183"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f.</w:t>
      </w:r>
      <w:r w:rsidRPr="00B97975">
        <w:rPr>
          <w:rFonts w:ascii="Times New Roman" w:eastAsia="Times New Roman" w:hAnsi="Times New Roman" w:cs="Times New Roman"/>
          <w:color w:val="000000" w:themeColor="text1"/>
          <w:sz w:val="24"/>
          <w:szCs w:val="24"/>
          <w:lang w:eastAsia="tr-TR"/>
        </w:rPr>
        <w:t xml:space="preserve"> Kamu ihalelerine katılmaları muhtelif kanunlarla yasaklanmış olanlar</w:t>
      </w:r>
    </w:p>
    <w:p w14:paraId="665482BB" w14:textId="77777777" w:rsidR="00B07724" w:rsidRPr="00B97975" w:rsidRDefault="00B07724" w:rsidP="00B07724">
      <w:pPr>
        <w:spacing w:after="0" w:line="240" w:lineRule="auto"/>
        <w:jc w:val="both"/>
        <w:rPr>
          <w:rFonts w:ascii="Times New Roman" w:eastAsia="Times New Roman" w:hAnsi="Times New Roman" w:cs="Times New Roman"/>
          <w:b/>
          <w:bCs/>
          <w:color w:val="000000" w:themeColor="text1"/>
          <w:sz w:val="24"/>
          <w:szCs w:val="24"/>
          <w:lang w:eastAsia="tr-TR"/>
        </w:rPr>
      </w:pPr>
    </w:p>
    <w:p w14:paraId="53283F76"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İHALE DIŞI BIRAKILMA NEDENLERİ</w:t>
      </w:r>
    </w:p>
    <w:p w14:paraId="4A17718D"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color w:val="000000" w:themeColor="text1"/>
          <w:sz w:val="24"/>
          <w:szCs w:val="24"/>
          <w:lang w:eastAsia="tr-TR"/>
        </w:rPr>
        <w:lastRenderedPageBreak/>
        <w:t xml:space="preserve">Aşağıda belirtilen durumlardaki </w:t>
      </w:r>
      <w:proofErr w:type="spellStart"/>
      <w:r w:rsidRPr="00B97975">
        <w:rPr>
          <w:rFonts w:ascii="Times New Roman" w:eastAsia="Times New Roman" w:hAnsi="Times New Roman" w:cs="Times New Roman"/>
          <w:color w:val="000000" w:themeColor="text1"/>
          <w:sz w:val="24"/>
          <w:szCs w:val="24"/>
          <w:lang w:eastAsia="tr-TR"/>
        </w:rPr>
        <w:t>İSTEKLİ'ler</w:t>
      </w:r>
      <w:proofErr w:type="spellEnd"/>
      <w:r w:rsidRPr="00B97975">
        <w:rPr>
          <w:rFonts w:ascii="Times New Roman" w:eastAsia="Times New Roman" w:hAnsi="Times New Roman" w:cs="Times New Roman"/>
          <w:color w:val="000000" w:themeColor="text1"/>
          <w:sz w:val="24"/>
          <w:szCs w:val="24"/>
          <w:lang w:eastAsia="tr-TR"/>
        </w:rPr>
        <w:t>, bu durumlarının tespit edilmesi halinde, ihale dışı bırakılacaktır;</w:t>
      </w:r>
    </w:p>
    <w:p w14:paraId="006C0658"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1.</w:t>
      </w:r>
      <w:r w:rsidRPr="00B97975">
        <w:rPr>
          <w:rFonts w:ascii="Times New Roman" w:eastAsia="Times New Roman" w:hAnsi="Times New Roman" w:cs="Times New Roman"/>
          <w:color w:val="000000" w:themeColor="text1"/>
          <w:sz w:val="24"/>
          <w:szCs w:val="24"/>
          <w:lang w:eastAsia="tr-TR"/>
        </w:rPr>
        <w:t>Türkiye'nin veya kendi ülkesinin mevzuat hükümleri uyarınca kesinleşmiş sosyal güvenlik borcu olan,</w:t>
      </w:r>
    </w:p>
    <w:p w14:paraId="4B3C0275"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2.</w:t>
      </w:r>
      <w:r w:rsidRPr="00B97975">
        <w:rPr>
          <w:rFonts w:ascii="Times New Roman" w:eastAsia="Times New Roman" w:hAnsi="Times New Roman" w:cs="Times New Roman"/>
          <w:color w:val="000000" w:themeColor="text1"/>
          <w:sz w:val="24"/>
          <w:szCs w:val="24"/>
          <w:lang w:eastAsia="tr-TR"/>
        </w:rPr>
        <w:t xml:space="preserve"> Türkiye'nin veya kendi ülkesinin mevzuat hükümleri uyarınca kesinleşmiş vergi borcu olan,</w:t>
      </w:r>
    </w:p>
    <w:p w14:paraId="58372DF3"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3.</w:t>
      </w:r>
      <w:r w:rsidRPr="00B97975">
        <w:rPr>
          <w:rFonts w:ascii="Times New Roman" w:eastAsia="Times New Roman" w:hAnsi="Times New Roman" w:cs="Times New Roman"/>
          <w:color w:val="000000" w:themeColor="text1"/>
          <w:sz w:val="24"/>
          <w:szCs w:val="24"/>
          <w:lang w:eastAsia="tr-TR"/>
        </w:rPr>
        <w:t xml:space="preserve"> İhale tarihinden önceki 5 yıl içinde, mesleki faaliyetlerinden dolayı yargı kararıyla hüküm giyenler.</w:t>
      </w:r>
    </w:p>
    <w:p w14:paraId="57EABAB6" w14:textId="77777777" w:rsidR="00B07724" w:rsidRPr="00B97975" w:rsidRDefault="00B07724" w:rsidP="00B07724">
      <w:pPr>
        <w:spacing w:after="0" w:line="240" w:lineRule="auto"/>
        <w:jc w:val="both"/>
        <w:rPr>
          <w:rFonts w:ascii="Times New Roman" w:eastAsia="Times New Roman" w:hAnsi="Times New Roman" w:cs="Times New Roman"/>
          <w:b/>
          <w:bCs/>
          <w:color w:val="000000" w:themeColor="text1"/>
          <w:sz w:val="24"/>
          <w:szCs w:val="24"/>
          <w:lang w:eastAsia="tr-TR"/>
        </w:rPr>
      </w:pPr>
    </w:p>
    <w:p w14:paraId="6309C67C"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TEKLİFLERİ DEĞERLENDİRİLMESİ VE FİRMA SEÇİM KRİTERLERİ:</w:t>
      </w:r>
    </w:p>
    <w:p w14:paraId="0910723E"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1.</w:t>
      </w:r>
      <w:r w:rsidRPr="00B97975">
        <w:rPr>
          <w:rFonts w:ascii="Times New Roman" w:eastAsia="Times New Roman" w:hAnsi="Times New Roman" w:cs="Times New Roman"/>
          <w:color w:val="000000" w:themeColor="text1"/>
          <w:sz w:val="24"/>
          <w:szCs w:val="24"/>
          <w:lang w:eastAsia="tr-TR"/>
        </w:rPr>
        <w:t>Teklifler, İHKİB Yönetim Kurulu ile Genel Sekreterlikten oluşacak bir komisyon tarafından değerlendirilecektir.</w:t>
      </w:r>
    </w:p>
    <w:p w14:paraId="56FB7D47"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2.</w:t>
      </w:r>
      <w:r w:rsidRPr="00B97975">
        <w:rPr>
          <w:rFonts w:ascii="Times New Roman" w:eastAsia="Times New Roman" w:hAnsi="Times New Roman" w:cs="Times New Roman"/>
          <w:color w:val="000000" w:themeColor="text1"/>
          <w:sz w:val="24"/>
          <w:szCs w:val="24"/>
          <w:lang w:eastAsia="tr-TR"/>
        </w:rPr>
        <w:t xml:space="preserve"> Değerlendirmede, uygun fiyat ve </w:t>
      </w:r>
      <w:proofErr w:type="spellStart"/>
      <w:r w:rsidRPr="00B97975">
        <w:rPr>
          <w:rFonts w:ascii="Times New Roman" w:eastAsia="Times New Roman" w:hAnsi="Times New Roman" w:cs="Times New Roman"/>
          <w:color w:val="000000" w:themeColor="text1"/>
          <w:sz w:val="24"/>
          <w:szCs w:val="24"/>
          <w:lang w:eastAsia="tr-TR"/>
        </w:rPr>
        <w:t>İSTEKLİ'nin</w:t>
      </w:r>
      <w:proofErr w:type="spellEnd"/>
      <w:r w:rsidRPr="00B97975">
        <w:rPr>
          <w:rFonts w:ascii="Times New Roman" w:eastAsia="Times New Roman" w:hAnsi="Times New Roman" w:cs="Times New Roman"/>
          <w:color w:val="000000" w:themeColor="text1"/>
          <w:sz w:val="24"/>
          <w:szCs w:val="24"/>
          <w:lang w:eastAsia="tr-TR"/>
        </w:rPr>
        <w:t xml:space="preserve"> benzer işlerde tecrübe ettiği hizmet kalitesi göz önünde bulundurulacaktır.</w:t>
      </w:r>
    </w:p>
    <w:p w14:paraId="0901F4F2"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3.</w:t>
      </w:r>
      <w:r w:rsidRPr="00B97975">
        <w:rPr>
          <w:rFonts w:ascii="Times New Roman" w:eastAsia="Times New Roman" w:hAnsi="Times New Roman" w:cs="Times New Roman"/>
          <w:color w:val="000000" w:themeColor="text1"/>
          <w:sz w:val="24"/>
          <w:szCs w:val="24"/>
          <w:lang w:eastAsia="tr-TR"/>
        </w:rPr>
        <w:t xml:space="preserve"> Değerlendirme sonuçları </w:t>
      </w:r>
      <w:proofErr w:type="spellStart"/>
      <w:r w:rsidRPr="00B97975">
        <w:rPr>
          <w:rFonts w:ascii="Times New Roman" w:eastAsia="Times New Roman" w:hAnsi="Times New Roman" w:cs="Times New Roman"/>
          <w:color w:val="000000" w:themeColor="text1"/>
          <w:sz w:val="24"/>
          <w:szCs w:val="24"/>
          <w:lang w:eastAsia="tr-TR"/>
        </w:rPr>
        <w:t>İSTEKLİ'lere</w:t>
      </w:r>
      <w:proofErr w:type="spellEnd"/>
      <w:r w:rsidRPr="00B97975">
        <w:rPr>
          <w:rFonts w:ascii="Times New Roman" w:eastAsia="Times New Roman" w:hAnsi="Times New Roman" w:cs="Times New Roman"/>
          <w:color w:val="000000" w:themeColor="text1"/>
          <w:sz w:val="24"/>
          <w:szCs w:val="24"/>
          <w:lang w:eastAsia="tr-TR"/>
        </w:rPr>
        <w:t xml:space="preserve"> yazılı olarak bildirilecektir.</w:t>
      </w:r>
    </w:p>
    <w:p w14:paraId="2B1EADD3"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proofErr w:type="spellStart"/>
      <w:r w:rsidRPr="00B97975">
        <w:rPr>
          <w:rFonts w:ascii="Times New Roman" w:eastAsia="Times New Roman" w:hAnsi="Times New Roman" w:cs="Times New Roman"/>
          <w:color w:val="000000" w:themeColor="text1"/>
          <w:sz w:val="24"/>
          <w:szCs w:val="24"/>
          <w:lang w:eastAsia="tr-TR"/>
        </w:rPr>
        <w:t>İSTEKLİ'ler</w:t>
      </w:r>
      <w:proofErr w:type="spellEnd"/>
      <w:r w:rsidRPr="00B97975">
        <w:rPr>
          <w:rFonts w:ascii="Times New Roman" w:eastAsia="Times New Roman" w:hAnsi="Times New Roman" w:cs="Times New Roman"/>
          <w:color w:val="000000" w:themeColor="text1"/>
          <w:sz w:val="24"/>
          <w:szCs w:val="24"/>
          <w:lang w:eastAsia="tr-TR"/>
        </w:rPr>
        <w:t xml:space="preserve">, yapılan değerlendirme sonucunda teklifleri hakkında alım kararı verilmemesi halinde </w:t>
      </w:r>
      <w:proofErr w:type="spellStart"/>
      <w:r w:rsidRPr="00B97975">
        <w:rPr>
          <w:rFonts w:ascii="Times New Roman" w:eastAsia="Times New Roman" w:hAnsi="Times New Roman" w:cs="Times New Roman"/>
          <w:color w:val="000000" w:themeColor="text1"/>
          <w:sz w:val="24"/>
          <w:szCs w:val="24"/>
          <w:lang w:eastAsia="tr-TR"/>
        </w:rPr>
        <w:t>BİRLİK'ten</w:t>
      </w:r>
      <w:proofErr w:type="spellEnd"/>
      <w:r w:rsidRPr="00B97975">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 </w:t>
      </w:r>
    </w:p>
    <w:p w14:paraId="52FF3D2F" w14:textId="77777777" w:rsidR="00B07724" w:rsidRPr="00B97975" w:rsidRDefault="00B07724" w:rsidP="00B07724">
      <w:pPr>
        <w:spacing w:after="0" w:line="240" w:lineRule="auto"/>
        <w:jc w:val="both"/>
        <w:rPr>
          <w:rFonts w:ascii="Times New Roman" w:eastAsia="Times New Roman" w:hAnsi="Times New Roman" w:cs="Times New Roman"/>
          <w:b/>
          <w:bCs/>
          <w:color w:val="000000" w:themeColor="text1"/>
          <w:sz w:val="24"/>
          <w:szCs w:val="24"/>
          <w:lang w:eastAsia="tr-TR"/>
        </w:rPr>
      </w:pPr>
    </w:p>
    <w:p w14:paraId="24DB237F" w14:textId="77777777" w:rsidR="00B07724" w:rsidRPr="00B97975" w:rsidRDefault="00B07724" w:rsidP="00B07724">
      <w:pPr>
        <w:spacing w:after="0" w:line="240" w:lineRule="auto"/>
        <w:jc w:val="both"/>
        <w:rPr>
          <w:rFonts w:ascii="Times New Roman" w:eastAsia="Times New Roman" w:hAnsi="Times New Roman" w:cs="Times New Roman"/>
          <w:b/>
          <w:bCs/>
          <w:color w:val="000000" w:themeColor="text1"/>
          <w:sz w:val="24"/>
          <w:szCs w:val="24"/>
          <w:lang w:eastAsia="tr-TR"/>
        </w:rPr>
      </w:pPr>
    </w:p>
    <w:p w14:paraId="05ED7670"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İHALEDEN VAZGEÇME:</w:t>
      </w:r>
    </w:p>
    <w:p w14:paraId="01E55C1E" w14:textId="675C5C38"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1.</w:t>
      </w:r>
      <w:r w:rsidRPr="00B97975">
        <w:rPr>
          <w:rFonts w:ascii="Times New Roman" w:eastAsia="Times New Roman" w:hAnsi="Times New Roman" w:cs="Times New Roman"/>
          <w:color w:val="000000" w:themeColor="text1"/>
          <w:sz w:val="24"/>
          <w:szCs w:val="24"/>
          <w:lang w:eastAsia="tr-TR"/>
        </w:rPr>
        <w:t xml:space="preserve"> </w:t>
      </w:r>
      <w:r w:rsidR="00D062C4">
        <w:rPr>
          <w:rFonts w:ascii="Times New Roman" w:eastAsia="Times New Roman" w:hAnsi="Times New Roman" w:cs="Times New Roman"/>
          <w:color w:val="000000" w:themeColor="text1"/>
          <w:sz w:val="24"/>
          <w:szCs w:val="24"/>
          <w:lang w:eastAsia="tr-TR"/>
        </w:rPr>
        <w:t xml:space="preserve">  </w:t>
      </w:r>
      <w:r w:rsidRPr="00B97975">
        <w:rPr>
          <w:rFonts w:ascii="Times New Roman" w:eastAsia="Times New Roman" w:hAnsi="Times New Roman" w:cs="Times New Roman"/>
          <w:color w:val="000000" w:themeColor="text1"/>
          <w:sz w:val="24"/>
          <w:szCs w:val="24"/>
          <w:lang w:eastAsia="tr-TR"/>
        </w:rPr>
        <w:t>İHKİB gerekli gördüğü takdirde ihaleyi yapmama hakkına sahiptir.</w:t>
      </w:r>
    </w:p>
    <w:p w14:paraId="570B8B91"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color w:val="000000" w:themeColor="text1"/>
          <w:sz w:val="24"/>
          <w:szCs w:val="24"/>
          <w:lang w:eastAsia="tr-TR"/>
        </w:rPr>
        <w:t>2.</w:t>
      </w:r>
      <w:r w:rsidRPr="00B97975">
        <w:rPr>
          <w:rFonts w:ascii="Times New Roman" w:eastAsia="Times New Roman" w:hAnsi="Times New Roman" w:cs="Times New Roman"/>
          <w:color w:val="000000" w:themeColor="text1"/>
          <w:sz w:val="24"/>
          <w:szCs w:val="24"/>
          <w:lang w:eastAsia="tr-TR"/>
        </w:rPr>
        <w:t xml:space="preserve"> </w:t>
      </w:r>
      <w:proofErr w:type="spellStart"/>
      <w:r w:rsidRPr="00B97975">
        <w:rPr>
          <w:rFonts w:ascii="Times New Roman" w:eastAsia="Times New Roman" w:hAnsi="Times New Roman" w:cs="Times New Roman"/>
          <w:color w:val="000000" w:themeColor="text1"/>
          <w:sz w:val="24"/>
          <w:szCs w:val="24"/>
          <w:lang w:eastAsia="tr-TR"/>
        </w:rPr>
        <w:t>İSTEKLİ’ler</w:t>
      </w:r>
      <w:proofErr w:type="spellEnd"/>
      <w:r w:rsidRPr="00B97975">
        <w:rPr>
          <w:rFonts w:ascii="Times New Roman" w:eastAsia="Times New Roman" w:hAnsi="Times New Roman" w:cs="Times New Roman"/>
          <w:color w:val="000000" w:themeColor="text1"/>
          <w:sz w:val="24"/>
          <w:szCs w:val="24"/>
          <w:lang w:eastAsia="tr-TR"/>
        </w:rPr>
        <w:t xml:space="preserve">, </w:t>
      </w:r>
      <w:proofErr w:type="spellStart"/>
      <w:r w:rsidRPr="00B97975">
        <w:rPr>
          <w:rFonts w:ascii="Times New Roman" w:eastAsia="Times New Roman" w:hAnsi="Times New Roman" w:cs="Times New Roman"/>
          <w:color w:val="000000" w:themeColor="text1"/>
          <w:sz w:val="24"/>
          <w:szCs w:val="24"/>
          <w:lang w:eastAsia="tr-TR"/>
        </w:rPr>
        <w:t>İHKİB'in</w:t>
      </w:r>
      <w:proofErr w:type="spellEnd"/>
      <w:r w:rsidRPr="00B97975">
        <w:rPr>
          <w:rFonts w:ascii="Times New Roman" w:eastAsia="Times New Roman" w:hAnsi="Times New Roman" w:cs="Times New Roman"/>
          <w:color w:val="000000" w:themeColor="text1"/>
          <w:sz w:val="24"/>
          <w:szCs w:val="24"/>
          <w:lang w:eastAsia="tr-TR"/>
        </w:rPr>
        <w:t xml:space="preserve"> herhangi bir nedenle ihaleyi yapmaktan vazgeçmesi halinde </w:t>
      </w:r>
      <w:proofErr w:type="spellStart"/>
      <w:r w:rsidRPr="00B97975">
        <w:rPr>
          <w:rFonts w:ascii="Times New Roman" w:eastAsia="Times New Roman" w:hAnsi="Times New Roman" w:cs="Times New Roman"/>
          <w:color w:val="000000" w:themeColor="text1"/>
          <w:sz w:val="24"/>
          <w:szCs w:val="24"/>
          <w:lang w:eastAsia="tr-TR"/>
        </w:rPr>
        <w:t>İHKİB'den</w:t>
      </w:r>
      <w:proofErr w:type="spellEnd"/>
      <w:r w:rsidRPr="00B97975">
        <w:rPr>
          <w:rFonts w:ascii="Times New Roman" w:eastAsia="Times New Roman" w:hAnsi="Times New Roman" w:cs="Times New Roman"/>
          <w:color w:val="000000" w:themeColor="text1"/>
          <w:sz w:val="24"/>
          <w:szCs w:val="24"/>
          <w:lang w:eastAsia="tr-TR"/>
        </w:rPr>
        <w:t xml:space="preserve"> her ne nam altında olursa olsun herhangi bir tazminat ve sair talep haklarının olmadığını kabul ve taahhüt ederler.</w:t>
      </w:r>
    </w:p>
    <w:p w14:paraId="70F61B02"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p>
    <w:p w14:paraId="2C770AB2" w14:textId="77777777" w:rsidR="00B07724" w:rsidRPr="00B97975"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b/>
          <w:bCs/>
          <w:color w:val="000000" w:themeColor="text1"/>
          <w:sz w:val="24"/>
          <w:szCs w:val="24"/>
          <w:lang w:eastAsia="tr-TR"/>
        </w:rPr>
        <w:t>UYUŞMAZLIKLARIN ÇÖZÜMÜ</w:t>
      </w:r>
    </w:p>
    <w:p w14:paraId="6DE228F3" w14:textId="24145845" w:rsidR="00B07724" w:rsidRDefault="00B07724" w:rsidP="00B07724">
      <w:pPr>
        <w:spacing w:after="0" w:line="240" w:lineRule="auto"/>
        <w:jc w:val="both"/>
        <w:rPr>
          <w:rFonts w:ascii="Times New Roman" w:eastAsia="Times New Roman" w:hAnsi="Times New Roman" w:cs="Times New Roman"/>
          <w:color w:val="000000" w:themeColor="text1"/>
          <w:sz w:val="24"/>
          <w:szCs w:val="24"/>
          <w:lang w:eastAsia="tr-TR"/>
        </w:rPr>
      </w:pPr>
      <w:r w:rsidRPr="00B97975">
        <w:rPr>
          <w:rFonts w:ascii="Times New Roman" w:eastAsia="Times New Roman" w:hAnsi="Times New Roman" w:cs="Times New Roman"/>
          <w:color w:val="000000" w:themeColor="text1"/>
          <w:sz w:val="24"/>
          <w:szCs w:val="24"/>
          <w:lang w:eastAsia="tr-TR"/>
        </w:rPr>
        <w:t xml:space="preserve">İş bu şartnameden doğacak uyuşmazlıkların giderilmesinde, </w:t>
      </w:r>
      <w:r w:rsidRPr="00B97975">
        <w:rPr>
          <w:rFonts w:ascii="Times New Roman" w:eastAsia="Times New Roman" w:hAnsi="Times New Roman" w:cs="Times New Roman"/>
          <w:b/>
          <w:color w:val="000000" w:themeColor="text1"/>
          <w:sz w:val="24"/>
          <w:szCs w:val="24"/>
          <w:lang w:eastAsia="tr-TR"/>
        </w:rPr>
        <w:t>İstanbul Tahkim Merkezi</w:t>
      </w:r>
      <w:r w:rsidRPr="00B97975">
        <w:rPr>
          <w:rFonts w:ascii="Times New Roman" w:eastAsia="Times New Roman" w:hAnsi="Times New Roman" w:cs="Times New Roman"/>
          <w:color w:val="000000" w:themeColor="text1"/>
          <w:sz w:val="24"/>
          <w:szCs w:val="24"/>
          <w:lang w:eastAsia="tr-TR"/>
        </w:rPr>
        <w:t xml:space="preserve"> yetkili kılınmıştır. Uyuşmazlıklarda Türk hukuku ve İstanbul Tahkim Merkezi tahkim kuralları uygulanacaktı.</w:t>
      </w:r>
    </w:p>
    <w:p w14:paraId="3B8B1E6B" w14:textId="58278C74" w:rsidR="005964A7" w:rsidRDefault="005964A7" w:rsidP="00B07724">
      <w:pPr>
        <w:spacing w:after="0" w:line="240" w:lineRule="auto"/>
        <w:jc w:val="both"/>
        <w:rPr>
          <w:rFonts w:ascii="Times New Roman" w:eastAsia="Times New Roman" w:hAnsi="Times New Roman" w:cs="Times New Roman"/>
          <w:color w:val="000000" w:themeColor="text1"/>
          <w:sz w:val="24"/>
          <w:szCs w:val="24"/>
          <w:lang w:eastAsia="tr-TR"/>
        </w:rPr>
      </w:pPr>
    </w:p>
    <w:p w14:paraId="0044130A" w14:textId="4E9B1264" w:rsidR="000D1622" w:rsidRDefault="000D1622" w:rsidP="00B07724">
      <w:pPr>
        <w:spacing w:after="0" w:line="240" w:lineRule="auto"/>
        <w:jc w:val="both"/>
        <w:rPr>
          <w:rFonts w:ascii="Times New Roman" w:eastAsia="Times New Roman" w:hAnsi="Times New Roman" w:cs="Times New Roman"/>
          <w:color w:val="000000" w:themeColor="text1"/>
          <w:sz w:val="24"/>
          <w:szCs w:val="24"/>
          <w:lang w:eastAsia="tr-TR"/>
        </w:rPr>
      </w:pPr>
    </w:p>
    <w:p w14:paraId="045FD127" w14:textId="6AE7702D" w:rsidR="000D1622" w:rsidRDefault="000D1622" w:rsidP="00B07724">
      <w:pPr>
        <w:spacing w:after="0" w:line="240" w:lineRule="auto"/>
        <w:jc w:val="both"/>
        <w:rPr>
          <w:rFonts w:ascii="Times New Roman" w:eastAsia="Times New Roman" w:hAnsi="Times New Roman" w:cs="Times New Roman"/>
          <w:color w:val="000000" w:themeColor="text1"/>
          <w:sz w:val="24"/>
          <w:szCs w:val="24"/>
          <w:lang w:eastAsia="tr-TR"/>
        </w:rPr>
      </w:pPr>
    </w:p>
    <w:p w14:paraId="4BC7523A" w14:textId="38AA59DB" w:rsidR="000D1622" w:rsidRDefault="000D1622" w:rsidP="00B07724">
      <w:pPr>
        <w:spacing w:after="0" w:line="240" w:lineRule="auto"/>
        <w:jc w:val="both"/>
        <w:rPr>
          <w:rFonts w:ascii="Times New Roman" w:eastAsia="Times New Roman" w:hAnsi="Times New Roman" w:cs="Times New Roman"/>
          <w:color w:val="000000" w:themeColor="text1"/>
          <w:sz w:val="24"/>
          <w:szCs w:val="24"/>
          <w:lang w:eastAsia="tr-TR"/>
        </w:rPr>
      </w:pPr>
    </w:p>
    <w:p w14:paraId="5A521C19" w14:textId="48219575" w:rsidR="005964A7" w:rsidRPr="009747CE" w:rsidRDefault="008B4D79" w:rsidP="00B07724">
      <w:pPr>
        <w:spacing w:after="0" w:line="240" w:lineRule="auto"/>
        <w:jc w:val="both"/>
        <w:rPr>
          <w:rFonts w:ascii="Times New Roman" w:eastAsia="Times New Roman" w:hAnsi="Times New Roman" w:cs="Times New Roman"/>
          <w:b/>
          <w:bCs/>
          <w:color w:val="000000" w:themeColor="text1"/>
          <w:sz w:val="24"/>
          <w:szCs w:val="24"/>
          <w:lang w:eastAsia="tr-TR"/>
        </w:rPr>
      </w:pPr>
      <w:r w:rsidRPr="009747CE">
        <w:rPr>
          <w:rFonts w:ascii="Times New Roman" w:eastAsia="Times New Roman" w:hAnsi="Times New Roman" w:cs="Times New Roman"/>
          <w:b/>
          <w:bCs/>
          <w:color w:val="000000" w:themeColor="text1"/>
          <w:sz w:val="24"/>
          <w:szCs w:val="24"/>
          <w:lang w:eastAsia="tr-TR"/>
        </w:rPr>
        <w:t>Ek</w:t>
      </w:r>
      <w:r w:rsidR="00C5335D">
        <w:rPr>
          <w:rFonts w:ascii="Times New Roman" w:eastAsia="Times New Roman" w:hAnsi="Times New Roman" w:cs="Times New Roman"/>
          <w:b/>
          <w:bCs/>
          <w:color w:val="000000" w:themeColor="text1"/>
          <w:sz w:val="24"/>
          <w:szCs w:val="24"/>
          <w:lang w:eastAsia="tr-TR"/>
        </w:rPr>
        <w:t xml:space="preserve"> </w:t>
      </w:r>
      <w:r w:rsidRPr="009747CE">
        <w:rPr>
          <w:rFonts w:ascii="Times New Roman" w:eastAsia="Times New Roman" w:hAnsi="Times New Roman" w:cs="Times New Roman"/>
          <w:b/>
          <w:bCs/>
          <w:color w:val="000000" w:themeColor="text1"/>
          <w:sz w:val="24"/>
          <w:szCs w:val="24"/>
          <w:lang w:eastAsia="tr-TR"/>
        </w:rPr>
        <w:t>1</w:t>
      </w:r>
    </w:p>
    <w:p w14:paraId="6CA057F7" w14:textId="77777777" w:rsidR="008B4D79" w:rsidRDefault="008B4D79" w:rsidP="00B07724">
      <w:pPr>
        <w:spacing w:after="0" w:line="240" w:lineRule="auto"/>
        <w:jc w:val="both"/>
        <w:rPr>
          <w:rFonts w:ascii="Times New Roman" w:eastAsia="Times New Roman" w:hAnsi="Times New Roman" w:cs="Times New Roman"/>
          <w:color w:val="000000" w:themeColor="text1"/>
          <w:sz w:val="24"/>
          <w:szCs w:val="24"/>
          <w:lang w:eastAsia="tr-TR"/>
        </w:rPr>
      </w:pPr>
    </w:p>
    <w:tbl>
      <w:tblPr>
        <w:tblStyle w:val="TabloKlavuzu"/>
        <w:tblW w:w="0" w:type="auto"/>
        <w:tblLook w:val="04A0" w:firstRow="1" w:lastRow="0" w:firstColumn="1" w:lastColumn="0" w:noHBand="0" w:noVBand="1"/>
      </w:tblPr>
      <w:tblGrid>
        <w:gridCol w:w="4957"/>
        <w:gridCol w:w="4059"/>
      </w:tblGrid>
      <w:tr w:rsidR="005964A7" w14:paraId="1323A1BC" w14:textId="77777777" w:rsidTr="009747CE">
        <w:trPr>
          <w:trHeight w:val="716"/>
        </w:trPr>
        <w:tc>
          <w:tcPr>
            <w:tcW w:w="9016" w:type="dxa"/>
            <w:gridSpan w:val="2"/>
          </w:tcPr>
          <w:p w14:paraId="11F2F79A" w14:textId="77777777" w:rsidR="005964A7" w:rsidRPr="00765B54" w:rsidRDefault="005964A7" w:rsidP="00FD16A2">
            <w:pPr>
              <w:jc w:val="center"/>
              <w:rPr>
                <w:rFonts w:ascii="Times New Roman" w:hAnsi="Times New Roman" w:cs="Times New Roman"/>
                <w:b/>
                <w:bCs/>
              </w:rPr>
            </w:pPr>
          </w:p>
          <w:p w14:paraId="06BCC6CF" w14:textId="71D1CD5E" w:rsidR="005964A7" w:rsidRPr="00765B54" w:rsidRDefault="00A817F9" w:rsidP="00FD16A2">
            <w:pPr>
              <w:jc w:val="center"/>
              <w:rPr>
                <w:rFonts w:ascii="Times New Roman" w:hAnsi="Times New Roman" w:cs="Times New Roman"/>
                <w:b/>
                <w:bCs/>
              </w:rPr>
            </w:pPr>
            <w:r>
              <w:rPr>
                <w:rFonts w:ascii="Times New Roman" w:hAnsi="Times New Roman" w:cs="Times New Roman"/>
                <w:b/>
                <w:color w:val="000000" w:themeColor="text1"/>
                <w:sz w:val="24"/>
                <w:szCs w:val="24"/>
              </w:rPr>
              <w:t xml:space="preserve">İHKİB PR </w:t>
            </w:r>
            <w:r w:rsidR="009747CE">
              <w:rPr>
                <w:rFonts w:ascii="Times New Roman" w:hAnsi="Times New Roman" w:cs="Times New Roman"/>
                <w:b/>
                <w:color w:val="000000" w:themeColor="text1"/>
                <w:sz w:val="24"/>
                <w:szCs w:val="24"/>
              </w:rPr>
              <w:t xml:space="preserve">YÖNETİMİ TEKLİF FORMU </w:t>
            </w:r>
          </w:p>
        </w:tc>
      </w:tr>
      <w:tr w:rsidR="005964A7" w14:paraId="5002CF15" w14:textId="77777777" w:rsidTr="008B4D79">
        <w:trPr>
          <w:trHeight w:val="479"/>
        </w:trPr>
        <w:tc>
          <w:tcPr>
            <w:tcW w:w="4957" w:type="dxa"/>
          </w:tcPr>
          <w:p w14:paraId="7CCBD6EB" w14:textId="127BDC3E" w:rsidR="005964A7" w:rsidRPr="008B4D79" w:rsidRDefault="00A817F9" w:rsidP="00FD16A2">
            <w:pPr>
              <w:rPr>
                <w:rFonts w:ascii="Times New Roman" w:hAnsi="Times New Roman" w:cs="Times New Roman"/>
                <w:b/>
                <w:bCs/>
                <w:vanish/>
                <w:specVanish/>
              </w:rPr>
            </w:pPr>
            <w:r>
              <w:rPr>
                <w:rFonts w:ascii="Times New Roman" w:hAnsi="Times New Roman" w:cs="Times New Roman"/>
                <w:b/>
                <w:bCs/>
              </w:rPr>
              <w:t>AYLIK PR</w:t>
            </w:r>
            <w:r w:rsidR="008B4D79">
              <w:rPr>
                <w:rFonts w:ascii="Times New Roman" w:hAnsi="Times New Roman" w:cs="Times New Roman"/>
                <w:b/>
                <w:bCs/>
              </w:rPr>
              <w:t xml:space="preserve"> YÖNETİM BEDELİ </w:t>
            </w:r>
          </w:p>
          <w:p w14:paraId="3300F799" w14:textId="77777777" w:rsidR="005964A7" w:rsidRPr="00765B54" w:rsidRDefault="005964A7" w:rsidP="00FD16A2">
            <w:pPr>
              <w:rPr>
                <w:rFonts w:ascii="Times New Roman" w:hAnsi="Times New Roman" w:cs="Times New Roman"/>
                <w:b/>
                <w:bCs/>
              </w:rPr>
            </w:pPr>
          </w:p>
        </w:tc>
        <w:tc>
          <w:tcPr>
            <w:tcW w:w="4059" w:type="dxa"/>
          </w:tcPr>
          <w:p w14:paraId="472776BB" w14:textId="77777777" w:rsidR="005964A7" w:rsidRPr="00765B54" w:rsidRDefault="005964A7" w:rsidP="00FD16A2">
            <w:pPr>
              <w:rPr>
                <w:rFonts w:ascii="Times New Roman" w:hAnsi="Times New Roman" w:cs="Times New Roman"/>
                <w:b/>
                <w:bCs/>
              </w:rPr>
            </w:pPr>
          </w:p>
        </w:tc>
      </w:tr>
    </w:tbl>
    <w:p w14:paraId="05DE1F31" w14:textId="77777777" w:rsidR="00014430" w:rsidRDefault="00014430"/>
    <w:p w14:paraId="247309A8" w14:textId="77777777" w:rsidR="00014430" w:rsidRDefault="00014430"/>
    <w:p w14:paraId="2BF4247F" w14:textId="77777777" w:rsidR="00014430" w:rsidRDefault="00014430">
      <w:r>
        <w:t xml:space="preserve">              </w:t>
      </w:r>
      <w:r w:rsidR="00A817F9">
        <w:t xml:space="preserve">      </w:t>
      </w:r>
    </w:p>
    <w:p w14:paraId="4D68D564" w14:textId="77777777" w:rsidR="00014430" w:rsidRDefault="00014430"/>
    <w:p w14:paraId="2CC686D4" w14:textId="77777777" w:rsidR="00014430" w:rsidRDefault="00014430"/>
    <w:p w14:paraId="748E6E74" w14:textId="5E932E51" w:rsidR="00303440" w:rsidRDefault="00014430">
      <w:r>
        <w:t xml:space="preserve">                                                                                                                             </w:t>
      </w:r>
      <w:r w:rsidR="00A817F9">
        <w:t xml:space="preserve">   Firma Kaşe &amp; İmza</w:t>
      </w:r>
    </w:p>
    <w:sectPr w:rsidR="003034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Bookman Old Style">
    <w:altName w:val="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17785B"/>
    <w:multiLevelType w:val="hybridMultilevel"/>
    <w:tmpl w:val="6E5082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6028A0"/>
    <w:multiLevelType w:val="multilevel"/>
    <w:tmpl w:val="48DA3064"/>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FD24AF"/>
    <w:multiLevelType w:val="hybridMultilevel"/>
    <w:tmpl w:val="133A0438"/>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0880D59"/>
    <w:multiLevelType w:val="multilevel"/>
    <w:tmpl w:val="99EC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FB5B86"/>
    <w:multiLevelType w:val="hybridMultilevel"/>
    <w:tmpl w:val="BF6C0770"/>
    <w:lvl w:ilvl="0" w:tplc="041F000F">
      <w:start w:val="1"/>
      <w:numFmt w:val="decimal"/>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3B3662A"/>
    <w:multiLevelType w:val="hybridMultilevel"/>
    <w:tmpl w:val="1AEC56B0"/>
    <w:lvl w:ilvl="0" w:tplc="3A24C936">
      <w:start w:val="1"/>
      <w:numFmt w:val="decimal"/>
      <w:lvlText w:val="%1-"/>
      <w:lvlJc w:val="left"/>
      <w:pPr>
        <w:ind w:left="643" w:hanging="360"/>
      </w:pPr>
      <w:rPr>
        <w:rFonts w:hint="default"/>
        <w:b/>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7" w15:restartNumberingAfterBreak="0">
    <w:nsid w:val="76FF63AB"/>
    <w:multiLevelType w:val="hybridMultilevel"/>
    <w:tmpl w:val="2D8EECD8"/>
    <w:lvl w:ilvl="0" w:tplc="E2AC7EA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4"/>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40"/>
    <w:rsid w:val="00014430"/>
    <w:rsid w:val="000751CD"/>
    <w:rsid w:val="000916CC"/>
    <w:rsid w:val="000D1622"/>
    <w:rsid w:val="00103E8C"/>
    <w:rsid w:val="00185212"/>
    <w:rsid w:val="001F636C"/>
    <w:rsid w:val="00303440"/>
    <w:rsid w:val="003C29D4"/>
    <w:rsid w:val="00473578"/>
    <w:rsid w:val="004D03FA"/>
    <w:rsid w:val="0052604E"/>
    <w:rsid w:val="005316DE"/>
    <w:rsid w:val="00562E81"/>
    <w:rsid w:val="005964A7"/>
    <w:rsid w:val="005F5D31"/>
    <w:rsid w:val="006A5D31"/>
    <w:rsid w:val="00711CF5"/>
    <w:rsid w:val="00844AA1"/>
    <w:rsid w:val="008B4D79"/>
    <w:rsid w:val="00942D1D"/>
    <w:rsid w:val="009747CE"/>
    <w:rsid w:val="00982418"/>
    <w:rsid w:val="00A817F9"/>
    <w:rsid w:val="00AC2453"/>
    <w:rsid w:val="00B07724"/>
    <w:rsid w:val="00B56DF2"/>
    <w:rsid w:val="00BC04C3"/>
    <w:rsid w:val="00C5335D"/>
    <w:rsid w:val="00C561AA"/>
    <w:rsid w:val="00D062C4"/>
    <w:rsid w:val="00F620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643A2"/>
  <w15:chartTrackingRefBased/>
  <w15:docId w15:val="{01EFB0E7-2A61-417A-8F8B-DD9223B79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3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F636C"/>
    <w:pPr>
      <w:ind w:left="720"/>
      <w:contextualSpacing/>
    </w:pPr>
  </w:style>
  <w:style w:type="character" w:styleId="Kpr">
    <w:name w:val="Hyperlink"/>
    <w:basedOn w:val="VarsaylanParagrafYazTipi"/>
    <w:uiPriority w:val="99"/>
    <w:unhideWhenUsed/>
    <w:rsid w:val="00B07724"/>
    <w:rPr>
      <w:color w:val="0563C1" w:themeColor="hyperlink"/>
      <w:u w:val="single"/>
    </w:rPr>
  </w:style>
  <w:style w:type="character" w:styleId="zmlenmeyenBahsetme">
    <w:name w:val="Unresolved Mention"/>
    <w:basedOn w:val="VarsaylanParagrafYazTipi"/>
    <w:uiPriority w:val="99"/>
    <w:semiHidden/>
    <w:unhideWhenUsed/>
    <w:rsid w:val="005964A7"/>
    <w:rPr>
      <w:color w:val="605E5C"/>
      <w:shd w:val="clear" w:color="auto" w:fill="E1DFDD"/>
    </w:rPr>
  </w:style>
  <w:style w:type="table" w:styleId="TabloKlavuzu">
    <w:name w:val="Table Grid"/>
    <w:basedOn w:val="NormalTablo"/>
    <w:uiPriority w:val="39"/>
    <w:rsid w:val="005964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52604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604E"/>
    <w:rPr>
      <w:rFonts w:ascii="Segoe UI" w:hAnsi="Segoe UI" w:cs="Segoe UI"/>
      <w:sz w:val="18"/>
      <w:szCs w:val="18"/>
    </w:rPr>
  </w:style>
  <w:style w:type="character" w:customStyle="1" w:styleId="Gvdemetni">
    <w:name w:val="Gövde metni_"/>
    <w:link w:val="Gvdemetni0"/>
    <w:uiPriority w:val="99"/>
    <w:rsid w:val="0052604E"/>
    <w:rPr>
      <w:rFonts w:ascii="Bookman Old Style" w:hAnsi="Bookman Old Style" w:cs="Bookman Old Style"/>
      <w:sz w:val="23"/>
      <w:szCs w:val="23"/>
      <w:shd w:val="clear" w:color="auto" w:fill="FFFFFF"/>
    </w:rPr>
  </w:style>
  <w:style w:type="character" w:customStyle="1" w:styleId="GvdemetniKaln2">
    <w:name w:val="Gövde metni + Kalın2"/>
    <w:uiPriority w:val="99"/>
    <w:rsid w:val="0052604E"/>
    <w:rPr>
      <w:rFonts w:ascii="Bookman Old Style" w:hAnsi="Bookman Old Style" w:cs="Bookman Old Style"/>
      <w:b/>
      <w:bCs/>
      <w:spacing w:val="0"/>
      <w:sz w:val="23"/>
      <w:szCs w:val="23"/>
    </w:rPr>
  </w:style>
  <w:style w:type="paragraph" w:customStyle="1" w:styleId="Gvdemetni0">
    <w:name w:val="Gövde metni"/>
    <w:basedOn w:val="Normal"/>
    <w:link w:val="Gvdemetni"/>
    <w:uiPriority w:val="99"/>
    <w:rsid w:val="0052604E"/>
    <w:pPr>
      <w:shd w:val="clear" w:color="auto" w:fill="FFFFFF"/>
      <w:spacing w:after="0" w:line="322" w:lineRule="exact"/>
    </w:pPr>
    <w:rPr>
      <w:rFonts w:ascii="Bookman Old Style" w:hAnsi="Bookman Old Style" w:cs="Bookman Old Style"/>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ge.kunt@itkib.org.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1555</Words>
  <Characters>8865</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Ridvan Zengin</dc:creator>
  <cp:keywords/>
  <dc:description/>
  <cp:lastModifiedBy>Tayfun Yetkin</cp:lastModifiedBy>
  <cp:revision>2</cp:revision>
  <dcterms:created xsi:type="dcterms:W3CDTF">2020-06-20T09:24:00Z</dcterms:created>
  <dcterms:modified xsi:type="dcterms:W3CDTF">2020-06-20T09:24:00Z</dcterms:modified>
</cp:coreProperties>
</file>