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20"/>
        <w:tblW w:w="1057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E8162B" w:rsidRPr="003717EE" w:rsidTr="009864C1">
        <w:trPr>
          <w:trHeight w:val="14086"/>
        </w:trPr>
        <w:tc>
          <w:tcPr>
            <w:tcW w:w="10579" w:type="dxa"/>
          </w:tcPr>
          <w:p w:rsidR="00E8162B" w:rsidRPr="003717EE" w:rsidRDefault="00E8162B" w:rsidP="00E16F49">
            <w:pPr>
              <w:rPr>
                <w:b/>
                <w:color w:val="000080"/>
              </w:rPr>
            </w:pPr>
          </w:p>
          <w:p w:rsidR="00E8162B" w:rsidRPr="003717EE" w:rsidRDefault="00E16F49" w:rsidP="001C5104">
            <w:pPr>
              <w:jc w:val="right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             </w:t>
            </w:r>
            <w:r w:rsidR="00594BF0">
              <w:rPr>
                <w:b/>
                <w:color w:val="000080"/>
              </w:rPr>
              <w:object w:dxaOrig="8925" w:dyaOrig="3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25pt;height:81.75pt" o:ole="">
                  <v:imagedata r:id="rId7" o:title=""/>
                </v:shape>
                <o:OLEObject Type="Embed" ProgID="AcroExch.Document.7" ShapeID="_x0000_i1025" DrawAspect="Content" ObjectID="_1529821013" r:id="rId8"/>
              </w:object>
            </w:r>
          </w:p>
          <w:p w:rsidR="00950244" w:rsidRPr="00952C01" w:rsidRDefault="001C5104" w:rsidP="00950244">
            <w:pPr>
              <w:tabs>
                <w:tab w:val="left" w:pos="9830"/>
              </w:tabs>
              <w:jc w:val="center"/>
              <w:rPr>
                <w:rFonts w:ascii="Arial" w:hAnsi="Arial" w:cs="Arial"/>
                <w:b/>
                <w:color w:val="000080"/>
              </w:rPr>
            </w:pPr>
            <w:r w:rsidRPr="00952C01">
              <w:rPr>
                <w:rFonts w:ascii="Arial" w:hAnsi="Arial" w:cs="Arial"/>
                <w:b/>
                <w:noProof/>
                <w:color w:val="000080"/>
              </w:rPr>
              <w:drawing>
                <wp:anchor distT="0" distB="0" distL="114300" distR="114300" simplePos="0" relativeHeight="251660288" behindDoc="0" locked="0" layoutInCell="1" allowOverlap="1" wp14:anchorId="29FBB40C" wp14:editId="3837094D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-767715</wp:posOffset>
                  </wp:positionV>
                  <wp:extent cx="1543050" cy="590550"/>
                  <wp:effectExtent l="0" t="0" r="0" b="0"/>
                  <wp:wrapSquare wrapText="bothSides"/>
                  <wp:docPr id="2" name="Picture 2" descr="DEİ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İ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252C" w:rsidRPr="00952C01">
              <w:rPr>
                <w:rFonts w:ascii="Arial" w:hAnsi="Arial" w:cs="Arial"/>
                <w:b/>
                <w:color w:val="000080"/>
              </w:rPr>
              <w:t>DTİK BALKANLAR GİRİŞİMCİ</w:t>
            </w:r>
            <w:r w:rsidR="00950244" w:rsidRPr="00952C01">
              <w:rPr>
                <w:rFonts w:ascii="Arial" w:hAnsi="Arial" w:cs="Arial"/>
                <w:b/>
                <w:color w:val="000080"/>
              </w:rPr>
              <w:t xml:space="preserve"> TOPLANTISI</w:t>
            </w:r>
          </w:p>
          <w:p w:rsidR="00950244" w:rsidRDefault="00950244" w:rsidP="00950244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952C01">
              <w:rPr>
                <w:rFonts w:ascii="Arial" w:hAnsi="Arial" w:cs="Arial"/>
                <w:b/>
                <w:color w:val="000080"/>
              </w:rPr>
              <w:t xml:space="preserve">PROGRAMI </w:t>
            </w:r>
          </w:p>
          <w:p w:rsidR="00952C01" w:rsidRPr="00C469CF" w:rsidRDefault="00952C01" w:rsidP="00950244">
            <w:pPr>
              <w:jc w:val="center"/>
              <w:rPr>
                <w:b/>
                <w:color w:val="000080"/>
              </w:rPr>
            </w:pPr>
          </w:p>
          <w:p w:rsidR="00950244" w:rsidRPr="00952C01" w:rsidRDefault="00E32CE9" w:rsidP="00E32CE9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952C01">
              <w:rPr>
                <w:rFonts w:ascii="Arial" w:hAnsi="Arial" w:cs="Arial"/>
                <w:b/>
                <w:color w:val="000080"/>
                <w:sz w:val="24"/>
                <w:szCs w:val="24"/>
              </w:rPr>
              <w:t xml:space="preserve">Gümülcine, </w:t>
            </w:r>
            <w:r w:rsidR="000B2D3C" w:rsidRPr="00952C01">
              <w:rPr>
                <w:rFonts w:ascii="Arial" w:hAnsi="Arial" w:cs="Arial"/>
                <w:b/>
                <w:color w:val="000080"/>
                <w:sz w:val="24"/>
                <w:szCs w:val="24"/>
              </w:rPr>
              <w:t>23 Temmuz 2016</w:t>
            </w:r>
          </w:p>
          <w:p w:rsidR="00E32CE9" w:rsidRDefault="00E32CE9" w:rsidP="00E32CE9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  <w:p w:rsidR="00A411C9" w:rsidRPr="00952C01" w:rsidRDefault="00A411C9" w:rsidP="00E32CE9">
            <w:pPr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  <w:p w:rsidR="00950244" w:rsidRPr="00952C01" w:rsidRDefault="00520229" w:rsidP="00950244">
            <w:pPr>
              <w:ind w:left="540"/>
              <w:rPr>
                <w:rFonts w:ascii="Arial" w:hAnsi="Arial" w:cs="Arial"/>
                <w:b/>
                <w:color w:val="000080"/>
                <w:sz w:val="24"/>
                <w:szCs w:val="24"/>
                <w:u w:val="single"/>
              </w:rPr>
            </w:pPr>
            <w:r w:rsidRPr="00952C01">
              <w:rPr>
                <w:rFonts w:ascii="Arial" w:hAnsi="Arial" w:cs="Arial"/>
                <w:b/>
                <w:color w:val="000080"/>
                <w:sz w:val="24"/>
                <w:szCs w:val="24"/>
                <w:u w:val="single"/>
              </w:rPr>
              <w:t>23 Temmuz 2016, Cumartesi</w:t>
            </w:r>
          </w:p>
          <w:p w:rsidR="00952C01" w:rsidRPr="00BC6305" w:rsidRDefault="00952C01" w:rsidP="00E366FF">
            <w:pPr>
              <w:ind w:right="91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</w:p>
          <w:p w:rsidR="00950244" w:rsidRPr="00BC6305" w:rsidRDefault="00950244" w:rsidP="0095024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950244" w:rsidRPr="00BC6305" w:rsidRDefault="00950244" w:rsidP="00950244">
            <w:pPr>
              <w:ind w:left="142" w:right="-500" w:hanging="142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BC6305">
              <w:rPr>
                <w:rFonts w:ascii="Arial" w:hAnsi="Arial" w:cs="Arial"/>
                <w:color w:val="000080"/>
                <w:sz w:val="22"/>
                <w:szCs w:val="22"/>
              </w:rPr>
              <w:t xml:space="preserve">        </w:t>
            </w:r>
            <w:r w:rsidRPr="00BC6305">
              <w:rPr>
                <w:rFonts w:ascii="Arial" w:hAnsi="Arial" w:cs="Arial"/>
                <w:b/>
                <w:color w:val="000080"/>
                <w:sz w:val="22"/>
                <w:szCs w:val="22"/>
              </w:rPr>
              <w:t>1</w:t>
            </w:r>
            <w:r w:rsidR="00050500" w:rsidRPr="00BC6305">
              <w:rPr>
                <w:rFonts w:ascii="Arial" w:hAnsi="Arial" w:cs="Arial"/>
                <w:b/>
                <w:color w:val="000080"/>
                <w:sz w:val="22"/>
                <w:szCs w:val="22"/>
              </w:rPr>
              <w:t>5</w:t>
            </w:r>
            <w:r w:rsidRPr="00BC6305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:00 – </w:t>
            </w:r>
            <w:r w:rsidR="00050500" w:rsidRPr="00BC6305">
              <w:rPr>
                <w:rFonts w:ascii="Arial" w:hAnsi="Arial" w:cs="Arial"/>
                <w:b/>
                <w:color w:val="000080"/>
                <w:sz w:val="22"/>
                <w:szCs w:val="22"/>
              </w:rPr>
              <w:t>17</w:t>
            </w:r>
            <w:r w:rsidRPr="00BC6305">
              <w:rPr>
                <w:rFonts w:ascii="Arial" w:hAnsi="Arial" w:cs="Arial"/>
                <w:b/>
                <w:color w:val="000080"/>
                <w:sz w:val="22"/>
                <w:szCs w:val="22"/>
              </w:rPr>
              <w:t>:00</w:t>
            </w:r>
            <w:r w:rsidRPr="00BC6305">
              <w:rPr>
                <w:rFonts w:ascii="Arial" w:hAnsi="Arial" w:cs="Arial"/>
                <w:color w:val="000080"/>
                <w:sz w:val="22"/>
                <w:szCs w:val="22"/>
              </w:rPr>
              <w:t xml:space="preserve">     </w:t>
            </w:r>
            <w:r w:rsidR="000F380E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BC6305">
              <w:rPr>
                <w:rFonts w:ascii="Arial" w:hAnsi="Arial" w:cs="Arial"/>
                <w:color w:val="000080"/>
                <w:sz w:val="22"/>
                <w:szCs w:val="22"/>
              </w:rPr>
              <w:t xml:space="preserve">DTİK Balkanlar Girişimci Toplantısı </w:t>
            </w:r>
            <w:r w:rsidR="00BE3BC5">
              <w:rPr>
                <w:rFonts w:ascii="Arial" w:hAnsi="Arial" w:cs="Arial"/>
                <w:i/>
                <w:color w:val="000080"/>
                <w:sz w:val="22"/>
                <w:szCs w:val="22"/>
              </w:rPr>
              <w:t>(</w:t>
            </w: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Üyeler, Dernekler, Akademisyenler, Büyükelçi, </w:t>
            </w:r>
          </w:p>
          <w:p w:rsidR="008F702B" w:rsidRDefault="00950244" w:rsidP="00E85BDB">
            <w:pPr>
              <w:tabs>
                <w:tab w:val="left" w:pos="2268"/>
              </w:tabs>
              <w:ind w:right="-500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      </w:t>
            </w:r>
            <w:r w:rsidR="00E85BDB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                            </w:t>
            </w: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Ticaret Müşavirleri</w:t>
            </w:r>
            <w:r w:rsidR="000579B7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katılımıyla</w:t>
            </w: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)</w:t>
            </w:r>
          </w:p>
          <w:p w:rsidR="00C62D78" w:rsidRPr="00BC6305" w:rsidRDefault="00C62D78" w:rsidP="00950244">
            <w:pPr>
              <w:ind w:right="-500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</w:p>
          <w:p w:rsidR="00950244" w:rsidRPr="00BC6305" w:rsidRDefault="00950244" w:rsidP="00950244">
            <w:pPr>
              <w:rPr>
                <w:b/>
                <w:color w:val="000080"/>
                <w:sz w:val="22"/>
                <w:szCs w:val="22"/>
              </w:rPr>
            </w:pPr>
            <w:r w:rsidRPr="00BC6305">
              <w:rPr>
                <w:color w:val="000080"/>
                <w:sz w:val="22"/>
                <w:szCs w:val="22"/>
              </w:rPr>
              <w:t xml:space="preserve">                                   </w:t>
            </w:r>
            <w:r w:rsidRPr="00BC6305">
              <w:rPr>
                <w:b/>
                <w:color w:val="000080"/>
                <w:sz w:val="22"/>
                <w:szCs w:val="22"/>
              </w:rPr>
              <w:t>Açış Konuşmaları:</w:t>
            </w:r>
          </w:p>
          <w:p w:rsidR="00950244" w:rsidRDefault="00950244" w:rsidP="0095024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Sayın Ömer Süsli - DTİK </w:t>
            </w:r>
            <w:r w:rsidR="0013689F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Balkanlar</w:t>
            </w: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Bölge Komitesi Başkanı</w:t>
            </w:r>
          </w:p>
          <w:p w:rsidR="00C4543C" w:rsidRPr="00BC6305" w:rsidRDefault="00C4543C" w:rsidP="0095024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Sayın Levent Sadık Ahmet -  DTİK Komite </w:t>
            </w:r>
            <w:r w:rsidR="006277DC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Başkan Yardımcısı </w:t>
            </w:r>
            <w:r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</w:t>
            </w:r>
          </w:p>
          <w:p w:rsidR="00997B7B" w:rsidRPr="00BC6305" w:rsidRDefault="00450288" w:rsidP="0095024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Sayın Halim Mete -  DTİK</w:t>
            </w:r>
            <w:r w:rsidR="00997B7B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İcra Komitesi Üyesi </w:t>
            </w:r>
            <w:bookmarkStart w:id="0" w:name="_GoBack"/>
            <w:bookmarkEnd w:id="0"/>
          </w:p>
          <w:p w:rsidR="009832B7" w:rsidRPr="00BC6305" w:rsidRDefault="009832B7" w:rsidP="008247E8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Sayın Berna İlter -   DTİK İcra Komitesi </w:t>
            </w:r>
            <w:r w:rsidR="00BC432E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Üyesi</w:t>
            </w:r>
          </w:p>
          <w:p w:rsidR="009832B7" w:rsidRPr="00BC6305" w:rsidRDefault="009832B7" w:rsidP="009832B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Sayın </w:t>
            </w:r>
            <w:r w:rsidR="0048438E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Kerim Uras</w:t>
            </w: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- T.C</w:t>
            </w:r>
            <w:r w:rsidR="00BA1B59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.</w:t>
            </w: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</w:t>
            </w:r>
            <w:r w:rsidR="0048438E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Atina</w:t>
            </w: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 Büyükelçisi</w:t>
            </w:r>
            <w:r w:rsidR="00FC71A2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*</w:t>
            </w:r>
          </w:p>
          <w:p w:rsidR="00950244" w:rsidRPr="00BC6305" w:rsidRDefault="00950244" w:rsidP="00950244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Sayın </w:t>
            </w:r>
            <w:r w:rsidR="006277DC">
              <w:rPr>
                <w:rFonts w:ascii="Arial" w:hAnsi="Arial" w:cs="Arial"/>
                <w:i/>
                <w:color w:val="000080"/>
                <w:sz w:val="22"/>
                <w:szCs w:val="22"/>
              </w:rPr>
              <w:t>İbrahim Şenel</w:t>
            </w:r>
            <w:r w:rsidR="00F72CB6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– </w:t>
            </w:r>
            <w:r w:rsidR="008570B5">
              <w:rPr>
                <w:rFonts w:ascii="Arial" w:hAnsi="Arial" w:cs="Arial"/>
                <w:i/>
                <w:color w:val="000080"/>
                <w:sz w:val="22"/>
                <w:szCs w:val="22"/>
              </w:rPr>
              <w:t>T.C. Ekonomi Baka</w:t>
            </w:r>
            <w:r w:rsidR="002501A9">
              <w:rPr>
                <w:rFonts w:ascii="Arial" w:hAnsi="Arial" w:cs="Arial"/>
                <w:i/>
                <w:color w:val="000080"/>
                <w:sz w:val="22"/>
                <w:szCs w:val="22"/>
              </w:rPr>
              <w:t>nlığı Müsteşarı</w:t>
            </w:r>
            <w:r w:rsidR="00FC71A2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*</w:t>
            </w:r>
          </w:p>
          <w:p w:rsidR="005362F8" w:rsidRPr="00BC6305" w:rsidRDefault="005362F8" w:rsidP="005362F8">
            <w:pPr>
              <w:ind w:left="2380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</w:p>
          <w:p w:rsidR="005362F8" w:rsidRDefault="005362F8" w:rsidP="00E32CE9">
            <w:pPr>
              <w:ind w:left="2380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Katılımcıların soru, cevap ve önerileri</w:t>
            </w:r>
          </w:p>
          <w:p w:rsidR="00952C01" w:rsidRPr="00BC6305" w:rsidRDefault="00952C01" w:rsidP="00E32CE9">
            <w:pPr>
              <w:ind w:left="2380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</w:p>
          <w:p w:rsidR="00950244" w:rsidRPr="00BC6305" w:rsidRDefault="00950244" w:rsidP="00950244">
            <w:pPr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</w:p>
          <w:p w:rsidR="00BC6305" w:rsidRDefault="00950244" w:rsidP="005C509E">
            <w:pPr>
              <w:tabs>
                <w:tab w:val="left" w:pos="615"/>
              </w:tabs>
              <w:rPr>
                <w:color w:val="000080"/>
                <w:sz w:val="22"/>
                <w:szCs w:val="22"/>
              </w:rPr>
            </w:pPr>
            <w:r w:rsidRPr="00BC6305">
              <w:rPr>
                <w:color w:val="000080"/>
                <w:sz w:val="22"/>
                <w:szCs w:val="22"/>
              </w:rPr>
              <w:t xml:space="preserve">     </w:t>
            </w:r>
            <w:r w:rsidR="001F65DC" w:rsidRPr="00BC6305">
              <w:rPr>
                <w:color w:val="000080"/>
                <w:sz w:val="22"/>
                <w:szCs w:val="22"/>
              </w:rPr>
              <w:t xml:space="preserve"> </w:t>
            </w:r>
            <w:r w:rsidR="00631240">
              <w:rPr>
                <w:color w:val="000080"/>
                <w:sz w:val="22"/>
                <w:szCs w:val="22"/>
              </w:rPr>
              <w:t xml:space="preserve"> </w:t>
            </w:r>
            <w:r w:rsidRPr="00BC6305">
              <w:rPr>
                <w:color w:val="000080"/>
                <w:sz w:val="22"/>
                <w:szCs w:val="22"/>
              </w:rPr>
              <w:t xml:space="preserve"> </w:t>
            </w:r>
            <w:r w:rsidR="00050500" w:rsidRPr="00BC6305">
              <w:rPr>
                <w:rFonts w:ascii="Arial" w:hAnsi="Arial" w:cs="Arial"/>
                <w:b/>
                <w:color w:val="000080"/>
                <w:sz w:val="22"/>
                <w:szCs w:val="22"/>
              </w:rPr>
              <w:t>17:00-18</w:t>
            </w:r>
            <w:r w:rsidR="0076482C" w:rsidRPr="00BC6305">
              <w:rPr>
                <w:rFonts w:ascii="Arial" w:hAnsi="Arial" w:cs="Arial"/>
                <w:b/>
                <w:color w:val="000080"/>
                <w:sz w:val="22"/>
                <w:szCs w:val="22"/>
              </w:rPr>
              <w:t>:00</w:t>
            </w:r>
            <w:r w:rsidR="0076482C" w:rsidRPr="00BC6305">
              <w:rPr>
                <w:color w:val="000080"/>
                <w:sz w:val="22"/>
                <w:szCs w:val="22"/>
              </w:rPr>
              <w:t xml:space="preserve">         </w:t>
            </w:r>
            <w:r w:rsidR="00A40B7B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Akşam Y</w:t>
            </w:r>
            <w:r w:rsidR="0076482C" w:rsidRPr="00BC6305">
              <w:rPr>
                <w:rFonts w:ascii="Arial" w:hAnsi="Arial" w:cs="Arial"/>
                <w:i/>
                <w:color w:val="000080"/>
                <w:sz w:val="22"/>
                <w:szCs w:val="22"/>
              </w:rPr>
              <w:t>emeği</w:t>
            </w:r>
            <w:r w:rsidR="0076482C" w:rsidRPr="00BC6305">
              <w:rPr>
                <w:color w:val="000080"/>
                <w:sz w:val="22"/>
                <w:szCs w:val="22"/>
              </w:rPr>
              <w:t xml:space="preserve"> </w:t>
            </w:r>
          </w:p>
          <w:p w:rsidR="00952C01" w:rsidRDefault="00952C01" w:rsidP="00950244">
            <w:pPr>
              <w:rPr>
                <w:color w:val="000080"/>
                <w:sz w:val="22"/>
                <w:szCs w:val="22"/>
              </w:rPr>
            </w:pPr>
          </w:p>
          <w:p w:rsidR="00952C01" w:rsidRDefault="00952C01" w:rsidP="00950244">
            <w:pPr>
              <w:rPr>
                <w:color w:val="000080"/>
                <w:sz w:val="22"/>
                <w:szCs w:val="22"/>
              </w:rPr>
            </w:pPr>
          </w:p>
          <w:p w:rsidR="00952C01" w:rsidRPr="00706259" w:rsidRDefault="00952C01" w:rsidP="00950244">
            <w:pPr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</w:pPr>
          </w:p>
          <w:p w:rsidR="00950244" w:rsidRDefault="00950244" w:rsidP="00950244">
            <w:pPr>
              <w:tabs>
                <w:tab w:val="left" w:pos="9830"/>
              </w:tabs>
              <w:ind w:left="540"/>
              <w:jc w:val="both"/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</w:pPr>
            <w:r w:rsidRPr="00706259"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T</w:t>
            </w:r>
            <w:r w:rsidR="00706259"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oplantıların yapılacağı adres</w:t>
            </w:r>
            <w:r w:rsidRPr="00706259"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;</w:t>
            </w:r>
          </w:p>
          <w:p w:rsidR="00706259" w:rsidRPr="00706259" w:rsidRDefault="00706259" w:rsidP="00950244">
            <w:pPr>
              <w:tabs>
                <w:tab w:val="left" w:pos="9830"/>
              </w:tabs>
              <w:ind w:left="540"/>
              <w:jc w:val="both"/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</w:pPr>
          </w:p>
          <w:p w:rsidR="006277DC" w:rsidRPr="00706259" w:rsidRDefault="006277DC" w:rsidP="006277DC">
            <w:pPr>
              <w:tabs>
                <w:tab w:val="left" w:pos="9830"/>
              </w:tabs>
              <w:jc w:val="both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 w:rsidRPr="00706259"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 xml:space="preserve">         </w:t>
            </w:r>
            <w:r w:rsidR="00950244" w:rsidRPr="00706259"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  <w:t>DTİK Balkanlar Girişimci Toplantısı:</w:t>
            </w:r>
            <w:r w:rsidR="00950244" w:rsidRPr="00706259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</w:t>
            </w:r>
            <w:r w:rsidRPr="00706259"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Arcadia Hotel, Panepistimioupoli Komotini, P.C 69100, </w:t>
            </w:r>
          </w:p>
          <w:p w:rsidR="006277DC" w:rsidRPr="00706259" w:rsidRDefault="00706259" w:rsidP="006277DC">
            <w:pPr>
              <w:tabs>
                <w:tab w:val="left" w:pos="9830"/>
              </w:tabs>
              <w:jc w:val="both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80"/>
                <w:sz w:val="22"/>
                <w:szCs w:val="22"/>
              </w:rPr>
              <w:t xml:space="preserve">        </w:t>
            </w:r>
            <w:r w:rsidR="006277DC" w:rsidRPr="00706259">
              <w:rPr>
                <w:rFonts w:ascii="Arial" w:hAnsi="Arial" w:cs="Arial"/>
                <w:i/>
                <w:color w:val="000080"/>
                <w:sz w:val="22"/>
                <w:szCs w:val="22"/>
              </w:rPr>
              <w:t>Telefon: +30 25310 – 89100</w:t>
            </w:r>
          </w:p>
          <w:p w:rsidR="00C60A0A" w:rsidRPr="00706259" w:rsidRDefault="00C60A0A" w:rsidP="00C62D78">
            <w:pPr>
              <w:tabs>
                <w:tab w:val="left" w:pos="9830"/>
              </w:tabs>
              <w:ind w:left="540"/>
              <w:jc w:val="both"/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</w:p>
          <w:p w:rsidR="00FC71A2" w:rsidRDefault="00FC71A2" w:rsidP="00BC6305">
            <w:pPr>
              <w:tabs>
                <w:tab w:val="left" w:pos="9830"/>
              </w:tabs>
              <w:jc w:val="both"/>
              <w:rPr>
                <w:color w:val="000080"/>
                <w:sz w:val="20"/>
                <w:szCs w:val="20"/>
              </w:rPr>
            </w:pPr>
          </w:p>
          <w:p w:rsidR="00FC71A2" w:rsidRDefault="00FC71A2" w:rsidP="005A132A">
            <w:pPr>
              <w:tabs>
                <w:tab w:val="left" w:pos="9830"/>
              </w:tabs>
              <w:ind w:left="540"/>
              <w:jc w:val="both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*Teyid bekleniyor</w:t>
            </w:r>
          </w:p>
          <w:p w:rsidR="007768A9" w:rsidRDefault="007768A9" w:rsidP="005A132A">
            <w:pPr>
              <w:tabs>
                <w:tab w:val="left" w:pos="9830"/>
              </w:tabs>
              <w:ind w:left="540"/>
              <w:jc w:val="both"/>
              <w:rPr>
                <w:color w:val="000080"/>
                <w:sz w:val="20"/>
                <w:szCs w:val="20"/>
              </w:rPr>
            </w:pPr>
          </w:p>
          <w:p w:rsidR="00C96A07" w:rsidRPr="00115E49" w:rsidRDefault="00C96A07" w:rsidP="00F53F0C">
            <w:pPr>
              <w:tabs>
                <w:tab w:val="left" w:pos="9830"/>
              </w:tabs>
              <w:jc w:val="both"/>
              <w:rPr>
                <w:color w:val="000080"/>
                <w:sz w:val="20"/>
                <w:szCs w:val="20"/>
              </w:rPr>
            </w:pPr>
          </w:p>
        </w:tc>
      </w:tr>
    </w:tbl>
    <w:p w:rsidR="000B5998" w:rsidRDefault="000B5998"/>
    <w:sectPr w:rsidR="000B5998" w:rsidSect="00F75A15">
      <w:pgSz w:w="11906" w:h="16838"/>
      <w:pgMar w:top="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542"/>
    <w:multiLevelType w:val="hybridMultilevel"/>
    <w:tmpl w:val="3C7252C4"/>
    <w:lvl w:ilvl="0" w:tplc="041F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1">
    <w:nsid w:val="5E802168"/>
    <w:multiLevelType w:val="hybridMultilevel"/>
    <w:tmpl w:val="A81CBE20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C0"/>
    <w:rsid w:val="000201D4"/>
    <w:rsid w:val="00023CB3"/>
    <w:rsid w:val="0004285C"/>
    <w:rsid w:val="0004483F"/>
    <w:rsid w:val="000472AC"/>
    <w:rsid w:val="00047821"/>
    <w:rsid w:val="00050500"/>
    <w:rsid w:val="00051A3D"/>
    <w:rsid w:val="00051EC9"/>
    <w:rsid w:val="000544A5"/>
    <w:rsid w:val="0005685C"/>
    <w:rsid w:val="000579B7"/>
    <w:rsid w:val="00061370"/>
    <w:rsid w:val="0006363E"/>
    <w:rsid w:val="000642CC"/>
    <w:rsid w:val="00065CEF"/>
    <w:rsid w:val="00071EA8"/>
    <w:rsid w:val="000755FE"/>
    <w:rsid w:val="0008302F"/>
    <w:rsid w:val="00090FED"/>
    <w:rsid w:val="000B2D3C"/>
    <w:rsid w:val="000B5998"/>
    <w:rsid w:val="000D0948"/>
    <w:rsid w:val="000D1080"/>
    <w:rsid w:val="000E0074"/>
    <w:rsid w:val="000E5B97"/>
    <w:rsid w:val="000E6059"/>
    <w:rsid w:val="000F380E"/>
    <w:rsid w:val="000F5115"/>
    <w:rsid w:val="0013689F"/>
    <w:rsid w:val="00154A05"/>
    <w:rsid w:val="00172F62"/>
    <w:rsid w:val="00177868"/>
    <w:rsid w:val="00177AE0"/>
    <w:rsid w:val="00177BC8"/>
    <w:rsid w:val="00185ECA"/>
    <w:rsid w:val="00192FED"/>
    <w:rsid w:val="001A0D33"/>
    <w:rsid w:val="001A2FDF"/>
    <w:rsid w:val="001A71BA"/>
    <w:rsid w:val="001C1904"/>
    <w:rsid w:val="001C5104"/>
    <w:rsid w:val="001D5C86"/>
    <w:rsid w:val="001E66C7"/>
    <w:rsid w:val="001F0231"/>
    <w:rsid w:val="001F65DC"/>
    <w:rsid w:val="002008ED"/>
    <w:rsid w:val="00215181"/>
    <w:rsid w:val="00224B9F"/>
    <w:rsid w:val="00233439"/>
    <w:rsid w:val="002348CA"/>
    <w:rsid w:val="002501A9"/>
    <w:rsid w:val="002622D4"/>
    <w:rsid w:val="002663EB"/>
    <w:rsid w:val="002668B0"/>
    <w:rsid w:val="00282312"/>
    <w:rsid w:val="00286973"/>
    <w:rsid w:val="00287927"/>
    <w:rsid w:val="002905A8"/>
    <w:rsid w:val="002B7799"/>
    <w:rsid w:val="002C0DBA"/>
    <w:rsid w:val="002D57DB"/>
    <w:rsid w:val="002F0C40"/>
    <w:rsid w:val="0031686A"/>
    <w:rsid w:val="00324325"/>
    <w:rsid w:val="00331554"/>
    <w:rsid w:val="003337EE"/>
    <w:rsid w:val="0033486B"/>
    <w:rsid w:val="003356BC"/>
    <w:rsid w:val="00355513"/>
    <w:rsid w:val="00373BA8"/>
    <w:rsid w:val="00384591"/>
    <w:rsid w:val="0039007B"/>
    <w:rsid w:val="003915C6"/>
    <w:rsid w:val="00391753"/>
    <w:rsid w:val="00392BD9"/>
    <w:rsid w:val="0039746E"/>
    <w:rsid w:val="003A45CD"/>
    <w:rsid w:val="003D49C1"/>
    <w:rsid w:val="003D7F2E"/>
    <w:rsid w:val="003F2461"/>
    <w:rsid w:val="00423C20"/>
    <w:rsid w:val="0042773C"/>
    <w:rsid w:val="00433FBD"/>
    <w:rsid w:val="00436B02"/>
    <w:rsid w:val="0044777A"/>
    <w:rsid w:val="00450288"/>
    <w:rsid w:val="00455CAA"/>
    <w:rsid w:val="00471D8F"/>
    <w:rsid w:val="0048438E"/>
    <w:rsid w:val="004B387E"/>
    <w:rsid w:val="004B7C2D"/>
    <w:rsid w:val="004D2E1E"/>
    <w:rsid w:val="004F56FD"/>
    <w:rsid w:val="004F75BA"/>
    <w:rsid w:val="004F7AF2"/>
    <w:rsid w:val="00511E9E"/>
    <w:rsid w:val="00520229"/>
    <w:rsid w:val="00531D55"/>
    <w:rsid w:val="005362F8"/>
    <w:rsid w:val="0054347E"/>
    <w:rsid w:val="0055193F"/>
    <w:rsid w:val="00552612"/>
    <w:rsid w:val="00573C89"/>
    <w:rsid w:val="0058123E"/>
    <w:rsid w:val="005813DF"/>
    <w:rsid w:val="0058252C"/>
    <w:rsid w:val="00594BF0"/>
    <w:rsid w:val="005A0367"/>
    <w:rsid w:val="005A132A"/>
    <w:rsid w:val="005A29B4"/>
    <w:rsid w:val="005A7975"/>
    <w:rsid w:val="005B6297"/>
    <w:rsid w:val="005C43D4"/>
    <w:rsid w:val="005C509E"/>
    <w:rsid w:val="005D465A"/>
    <w:rsid w:val="005D7D7F"/>
    <w:rsid w:val="005E7ED1"/>
    <w:rsid w:val="00607353"/>
    <w:rsid w:val="0062136C"/>
    <w:rsid w:val="0062162B"/>
    <w:rsid w:val="006277DC"/>
    <w:rsid w:val="00631240"/>
    <w:rsid w:val="006601F0"/>
    <w:rsid w:val="006647AB"/>
    <w:rsid w:val="00665059"/>
    <w:rsid w:val="006C080C"/>
    <w:rsid w:val="006C5548"/>
    <w:rsid w:val="00703237"/>
    <w:rsid w:val="00706259"/>
    <w:rsid w:val="00741BA5"/>
    <w:rsid w:val="0076482C"/>
    <w:rsid w:val="00766A3D"/>
    <w:rsid w:val="0077313D"/>
    <w:rsid w:val="00775512"/>
    <w:rsid w:val="007768A9"/>
    <w:rsid w:val="007A1303"/>
    <w:rsid w:val="007A6F42"/>
    <w:rsid w:val="007A7DB3"/>
    <w:rsid w:val="007B480E"/>
    <w:rsid w:val="007B7952"/>
    <w:rsid w:val="007C1213"/>
    <w:rsid w:val="007D454F"/>
    <w:rsid w:val="007D7922"/>
    <w:rsid w:val="00806733"/>
    <w:rsid w:val="00811C63"/>
    <w:rsid w:val="00817D52"/>
    <w:rsid w:val="008247E8"/>
    <w:rsid w:val="00825D78"/>
    <w:rsid w:val="008275A1"/>
    <w:rsid w:val="00843610"/>
    <w:rsid w:val="008555B0"/>
    <w:rsid w:val="008570B5"/>
    <w:rsid w:val="00866093"/>
    <w:rsid w:val="00883D10"/>
    <w:rsid w:val="00884B62"/>
    <w:rsid w:val="00886698"/>
    <w:rsid w:val="00891076"/>
    <w:rsid w:val="00896AB3"/>
    <w:rsid w:val="00897052"/>
    <w:rsid w:val="008C3A68"/>
    <w:rsid w:val="008F19A8"/>
    <w:rsid w:val="008F470F"/>
    <w:rsid w:val="008F702B"/>
    <w:rsid w:val="0090167D"/>
    <w:rsid w:val="00902458"/>
    <w:rsid w:val="00912B0E"/>
    <w:rsid w:val="009240D6"/>
    <w:rsid w:val="00925454"/>
    <w:rsid w:val="00927A89"/>
    <w:rsid w:val="0093480F"/>
    <w:rsid w:val="00950244"/>
    <w:rsid w:val="00950384"/>
    <w:rsid w:val="00952C01"/>
    <w:rsid w:val="00963EC0"/>
    <w:rsid w:val="00975F43"/>
    <w:rsid w:val="009832B7"/>
    <w:rsid w:val="009864C1"/>
    <w:rsid w:val="00994BB6"/>
    <w:rsid w:val="00997B7B"/>
    <w:rsid w:val="009A6FD3"/>
    <w:rsid w:val="009B48F1"/>
    <w:rsid w:val="009E71FA"/>
    <w:rsid w:val="009F71FA"/>
    <w:rsid w:val="00A01D89"/>
    <w:rsid w:val="00A267B7"/>
    <w:rsid w:val="00A40B7B"/>
    <w:rsid w:val="00A411C9"/>
    <w:rsid w:val="00A412F9"/>
    <w:rsid w:val="00A440DE"/>
    <w:rsid w:val="00A44704"/>
    <w:rsid w:val="00A55E7D"/>
    <w:rsid w:val="00A70184"/>
    <w:rsid w:val="00A71C72"/>
    <w:rsid w:val="00A750A3"/>
    <w:rsid w:val="00A80E25"/>
    <w:rsid w:val="00A84DCB"/>
    <w:rsid w:val="00A90EED"/>
    <w:rsid w:val="00A91AE1"/>
    <w:rsid w:val="00A94060"/>
    <w:rsid w:val="00A9437B"/>
    <w:rsid w:val="00AA2AD7"/>
    <w:rsid w:val="00AB057F"/>
    <w:rsid w:val="00AB1769"/>
    <w:rsid w:val="00AC1B8A"/>
    <w:rsid w:val="00AE2237"/>
    <w:rsid w:val="00AF1111"/>
    <w:rsid w:val="00B00BE6"/>
    <w:rsid w:val="00B12EDE"/>
    <w:rsid w:val="00B22F5B"/>
    <w:rsid w:val="00B33991"/>
    <w:rsid w:val="00B75297"/>
    <w:rsid w:val="00BA1B59"/>
    <w:rsid w:val="00BA3938"/>
    <w:rsid w:val="00BB6CC0"/>
    <w:rsid w:val="00BC432E"/>
    <w:rsid w:val="00BC6305"/>
    <w:rsid w:val="00BE3BC5"/>
    <w:rsid w:val="00BE517E"/>
    <w:rsid w:val="00BF48D7"/>
    <w:rsid w:val="00C056A5"/>
    <w:rsid w:val="00C060B1"/>
    <w:rsid w:val="00C151E7"/>
    <w:rsid w:val="00C3042D"/>
    <w:rsid w:val="00C30BC3"/>
    <w:rsid w:val="00C31723"/>
    <w:rsid w:val="00C32B24"/>
    <w:rsid w:val="00C4543C"/>
    <w:rsid w:val="00C469CF"/>
    <w:rsid w:val="00C56591"/>
    <w:rsid w:val="00C60A0A"/>
    <w:rsid w:val="00C62D78"/>
    <w:rsid w:val="00C96A07"/>
    <w:rsid w:val="00C9718A"/>
    <w:rsid w:val="00C97A67"/>
    <w:rsid w:val="00CE0718"/>
    <w:rsid w:val="00D00CA7"/>
    <w:rsid w:val="00D06C04"/>
    <w:rsid w:val="00D15B34"/>
    <w:rsid w:val="00D16234"/>
    <w:rsid w:val="00D237BA"/>
    <w:rsid w:val="00D3043C"/>
    <w:rsid w:val="00D47DDF"/>
    <w:rsid w:val="00D50254"/>
    <w:rsid w:val="00D56AA1"/>
    <w:rsid w:val="00D57EB5"/>
    <w:rsid w:val="00D60C3C"/>
    <w:rsid w:val="00D761FE"/>
    <w:rsid w:val="00D82DD2"/>
    <w:rsid w:val="00DA2D2D"/>
    <w:rsid w:val="00DB04DC"/>
    <w:rsid w:val="00DC1058"/>
    <w:rsid w:val="00DF441F"/>
    <w:rsid w:val="00DF79A8"/>
    <w:rsid w:val="00E107CA"/>
    <w:rsid w:val="00E16F49"/>
    <w:rsid w:val="00E2344A"/>
    <w:rsid w:val="00E32756"/>
    <w:rsid w:val="00E32935"/>
    <w:rsid w:val="00E32CE9"/>
    <w:rsid w:val="00E342A6"/>
    <w:rsid w:val="00E366FF"/>
    <w:rsid w:val="00E37210"/>
    <w:rsid w:val="00E56253"/>
    <w:rsid w:val="00E566A5"/>
    <w:rsid w:val="00E74F26"/>
    <w:rsid w:val="00E8029D"/>
    <w:rsid w:val="00E8162B"/>
    <w:rsid w:val="00E83C6E"/>
    <w:rsid w:val="00E85BDB"/>
    <w:rsid w:val="00ED0752"/>
    <w:rsid w:val="00EF316B"/>
    <w:rsid w:val="00EF5EFF"/>
    <w:rsid w:val="00F0701F"/>
    <w:rsid w:val="00F141DB"/>
    <w:rsid w:val="00F261C2"/>
    <w:rsid w:val="00F478F5"/>
    <w:rsid w:val="00F53F0C"/>
    <w:rsid w:val="00F64110"/>
    <w:rsid w:val="00F72CB6"/>
    <w:rsid w:val="00F73FE2"/>
    <w:rsid w:val="00F75A15"/>
    <w:rsid w:val="00F83255"/>
    <w:rsid w:val="00FA3CD2"/>
    <w:rsid w:val="00FB06C0"/>
    <w:rsid w:val="00FB1D39"/>
    <w:rsid w:val="00FC48F3"/>
    <w:rsid w:val="00FC4ADD"/>
    <w:rsid w:val="00FC71A2"/>
    <w:rsid w:val="00FD1296"/>
    <w:rsid w:val="00FE4620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2B"/>
    <w:pPr>
      <w:spacing w:after="0" w:line="240" w:lineRule="auto"/>
    </w:pPr>
    <w:rPr>
      <w:rFonts w:ascii="Sylfaen" w:eastAsia="Times New Roman" w:hAnsi="Sylfaen" w:cs="Times New Roman"/>
      <w:color w:val="FFFFFF"/>
      <w:sz w:val="28"/>
      <w:szCs w:val="2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DC1058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49"/>
    <w:rPr>
      <w:rFonts w:ascii="Tahoma" w:eastAsia="Times New Roman" w:hAnsi="Tahoma" w:cs="Tahoma"/>
      <w:color w:val="FFFFFF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A91A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105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2B"/>
    <w:pPr>
      <w:spacing w:after="0" w:line="240" w:lineRule="auto"/>
    </w:pPr>
    <w:rPr>
      <w:rFonts w:ascii="Sylfaen" w:eastAsia="Times New Roman" w:hAnsi="Sylfaen" w:cs="Times New Roman"/>
      <w:color w:val="FFFFFF"/>
      <w:sz w:val="28"/>
      <w:szCs w:val="2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DC1058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49"/>
    <w:rPr>
      <w:rFonts w:ascii="Tahoma" w:eastAsia="Times New Roman" w:hAnsi="Tahoma" w:cs="Tahoma"/>
      <w:color w:val="FFFFFF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A91A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105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A0BE-C863-4E2D-9894-0DC3677C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Bal</dc:creator>
  <cp:lastModifiedBy>Tugba Bal</cp:lastModifiedBy>
  <cp:revision>78</cp:revision>
  <cp:lastPrinted>2016-06-20T12:54:00Z</cp:lastPrinted>
  <dcterms:created xsi:type="dcterms:W3CDTF">2016-06-15T07:11:00Z</dcterms:created>
  <dcterms:modified xsi:type="dcterms:W3CDTF">2016-07-12T06:31:00Z</dcterms:modified>
</cp:coreProperties>
</file>