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Ekonomi Forumu Daveti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Aachen Teknoloji Bölgesi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Yatırım, 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İş 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Ortaklı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ğ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ı, Ara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tırma ve Geli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tirme Alanlarındaki Faaliyet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Merkezi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13 Eylül 2012 Koç Üniversitesi 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İ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stinye Kampüsü, Sarıyer - </w:t>
      </w: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İ</w:t>
      </w: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stanbul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Saat 8.30-17.00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1CE">
        <w:rPr>
          <w:rFonts w:ascii="Times New Roman" w:hAnsi="Times New Roman" w:cs="Times New Roman"/>
          <w:color w:val="000000" w:themeColor="text1"/>
          <w:sz w:val="28"/>
          <w:szCs w:val="28"/>
        </w:rPr>
        <w:t>Sayın Yetkili,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Aachen, Almanya’nın Kuzey Ren-Vestfalya Eyaleti’nin Hollanda sınırı</w:t>
      </w:r>
      <w:r>
        <w:rPr>
          <w:rFonts w:ascii="Times New Roman" w:hAnsi="Times New Roman" w:cs="Times New Roman"/>
          <w:color w:val="000000"/>
        </w:rPr>
        <w:t>nda yer alan önemli bir şehridir.</w:t>
      </w:r>
      <w:r w:rsidRPr="009C71CE">
        <w:rPr>
          <w:rFonts w:ascii="Times New Roman" w:hAnsi="Times New Roman" w:cs="Times New Roman"/>
          <w:color w:val="000000"/>
        </w:rPr>
        <w:t xml:space="preserve"> Almanya’da ve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Avrupa’da ürün geliştirmek, üretmek veya satmak isteyen firmalar için Aachen Teknoloji Bölgesi</w:t>
      </w:r>
      <w:r>
        <w:rPr>
          <w:rFonts w:ascii="Times New Roman" w:hAnsi="Times New Roman" w:cs="Times New Roman"/>
          <w:color w:val="000000"/>
        </w:rPr>
        <w:t xml:space="preserve"> önem arz etmektedir. </w:t>
      </w:r>
      <w:r w:rsidRPr="009C71CE">
        <w:rPr>
          <w:rFonts w:ascii="Times New Roman" w:hAnsi="Times New Roman" w:cs="Times New Roman"/>
          <w:color w:val="000000"/>
        </w:rPr>
        <w:t>Aachen bölgesinde faaliyet gösteren firmaların, Aachen Sanayi ve Ticaret Odası’nın ve Aachen Kalkınma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 xml:space="preserve">Ajansı’nın temsilcilerinden oluşan bir heyet, </w:t>
      </w:r>
      <w:r w:rsidRPr="009C71CE">
        <w:rPr>
          <w:rFonts w:ascii="Times New Roman" w:hAnsi="Times New Roman" w:cs="Times New Roman"/>
          <w:b/>
          <w:bCs/>
          <w:color w:val="FF0000"/>
        </w:rPr>
        <w:t xml:space="preserve">13 Eylül 2012’de Sarıyer’de </w:t>
      </w:r>
      <w:r w:rsidRPr="009C71CE">
        <w:rPr>
          <w:rFonts w:ascii="Times New Roman" w:hAnsi="Times New Roman" w:cs="Times New Roman"/>
          <w:color w:val="000000"/>
        </w:rPr>
        <w:t>olacaklar</w:t>
      </w:r>
      <w:r>
        <w:rPr>
          <w:rFonts w:ascii="Times New Roman" w:hAnsi="Times New Roman" w:cs="Times New Roman"/>
          <w:color w:val="000000"/>
        </w:rPr>
        <w:t>dır.</w:t>
      </w:r>
      <w:r w:rsidRPr="009C71CE">
        <w:rPr>
          <w:rFonts w:ascii="Times New Roman" w:hAnsi="Times New Roman" w:cs="Times New Roman"/>
          <w:color w:val="000000"/>
        </w:rPr>
        <w:t xml:space="preserve"> Söz konusu bu gezinin ve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gerçekleştirilecek forumun amacı, bölge hakkında sizleri bilgilendirerek Aachen’da gerçekleştireceğiniz bir girişimin,</w:t>
      </w:r>
      <w:r>
        <w:rPr>
          <w:rFonts w:ascii="Times New Roman" w:hAnsi="Times New Roman" w:cs="Times New Roman"/>
          <w:color w:val="000000"/>
        </w:rPr>
        <w:t xml:space="preserve"> o</w:t>
      </w:r>
      <w:r w:rsidRPr="009C71CE">
        <w:rPr>
          <w:rFonts w:ascii="Times New Roman" w:hAnsi="Times New Roman" w:cs="Times New Roman"/>
          <w:color w:val="000000"/>
        </w:rPr>
        <w:t>luşturacağınız bir yapılanmanın sizlere hangi imkânları sunabileceğ</w:t>
      </w:r>
      <w:r>
        <w:rPr>
          <w:rFonts w:ascii="Times New Roman" w:hAnsi="Times New Roman" w:cs="Times New Roman"/>
          <w:color w:val="000000"/>
        </w:rPr>
        <w:t>ini göstermektir.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Aachen bölgesinden gelen firma temsilcileri ile yapacağınız birebir görüşmelerde ortak iş imkânları veya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sektörünüzle ilgili stratejik işbirlikleri konularını görüşme imkânı</w:t>
      </w:r>
      <w:r>
        <w:rPr>
          <w:rFonts w:ascii="Times New Roman" w:hAnsi="Times New Roman" w:cs="Times New Roman"/>
          <w:color w:val="000000"/>
        </w:rPr>
        <w:t xml:space="preserve"> olacaktır</w:t>
      </w:r>
      <w:r w:rsidRPr="009C71CE">
        <w:rPr>
          <w:rFonts w:ascii="Times New Roman" w:hAnsi="Times New Roman" w:cs="Times New Roman"/>
          <w:color w:val="000000"/>
        </w:rPr>
        <w:t>. Söz konusu firma temsilcileri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öncelikle aşağıdaki sek</w:t>
      </w:r>
      <w:r>
        <w:rPr>
          <w:rFonts w:ascii="Times New Roman" w:hAnsi="Times New Roman" w:cs="Times New Roman"/>
          <w:color w:val="000000"/>
        </w:rPr>
        <w:t>törlerde faaliyet göstermektedir</w:t>
      </w:r>
      <w:r w:rsidRPr="009C71CE">
        <w:rPr>
          <w:rFonts w:ascii="Times New Roman" w:hAnsi="Times New Roman" w:cs="Times New Roman"/>
          <w:color w:val="000000"/>
        </w:rPr>
        <w:t>: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_ İ</w:t>
      </w:r>
      <w:r w:rsidRPr="009C71CE">
        <w:rPr>
          <w:rFonts w:ascii="Times New Roman" w:hAnsi="Times New Roman" w:cs="Times New Roman"/>
          <w:b/>
          <w:bCs/>
          <w:color w:val="000000"/>
        </w:rPr>
        <w:t>n</w:t>
      </w:r>
      <w:r w:rsidRPr="009C71CE">
        <w:rPr>
          <w:rFonts w:ascii="Times New Roman" w:hAnsi="Times New Roman" w:cs="Times New Roman"/>
          <w:color w:val="000000"/>
        </w:rPr>
        <w:t>ş</w:t>
      </w:r>
      <w:r w:rsidRPr="009C71CE">
        <w:rPr>
          <w:rFonts w:ascii="Times New Roman" w:hAnsi="Times New Roman" w:cs="Times New Roman"/>
          <w:b/>
          <w:bCs/>
          <w:color w:val="000000"/>
        </w:rPr>
        <w:t>aat sektörü / yeni malzemeler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 xml:space="preserve">_ </w:t>
      </w:r>
      <w:r w:rsidRPr="009C71CE">
        <w:rPr>
          <w:rFonts w:ascii="Times New Roman" w:hAnsi="Times New Roman" w:cs="Times New Roman"/>
          <w:b/>
          <w:bCs/>
          <w:color w:val="000000"/>
        </w:rPr>
        <w:t>Otomotiv</w:t>
      </w:r>
    </w:p>
    <w:p w:rsidR="00126B90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 xml:space="preserve">_ </w:t>
      </w:r>
      <w:r w:rsidRPr="009C71CE">
        <w:rPr>
          <w:rFonts w:ascii="Times New Roman" w:hAnsi="Times New Roman" w:cs="Times New Roman"/>
          <w:b/>
          <w:bCs/>
          <w:color w:val="000000"/>
        </w:rPr>
        <w:t>Tekstil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jc w:val="both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RWTH Aachen (Aachen Teknik Üniversitesi) ile Aachen Teknoloji Bölgesi Almanya’nın en iyi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okullarından birine sahip</w:t>
      </w:r>
      <w:r>
        <w:rPr>
          <w:rFonts w:ascii="Times New Roman" w:hAnsi="Times New Roman" w:cs="Times New Roman"/>
          <w:color w:val="000000"/>
        </w:rPr>
        <w:t>tir</w:t>
      </w:r>
      <w:r w:rsidRPr="009C71CE">
        <w:rPr>
          <w:rFonts w:ascii="Times New Roman" w:hAnsi="Times New Roman" w:cs="Times New Roman"/>
          <w:color w:val="000000"/>
        </w:rPr>
        <w:t>. Söz konusu okul özellikle mühendislik bilimleri alanında uluslararası çok iyi bir üne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sahiptir. Aachen Teknik Üniversitesinin yanında Aachen Yüksekokulu (Fachhochschule Aachen) da özel sektöre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yakınlığı ile öne çıkan ve başarılı öğrenciler yetiş</w:t>
      </w:r>
      <w:r>
        <w:rPr>
          <w:rFonts w:ascii="Times New Roman" w:hAnsi="Times New Roman" w:cs="Times New Roman"/>
          <w:color w:val="000000"/>
        </w:rPr>
        <w:t>tiren bir kurum ve</w:t>
      </w:r>
      <w:r w:rsidRPr="009C71CE">
        <w:rPr>
          <w:rFonts w:ascii="Times New Roman" w:hAnsi="Times New Roman" w:cs="Times New Roman"/>
          <w:color w:val="000000"/>
        </w:rPr>
        <w:t xml:space="preserve"> Bölgede faaliyet gösteren pek çok firma, söz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 xml:space="preserve">konusu bu üniversite ve araştırma enstitülerine yakın olmaktan dolayı </w:t>
      </w:r>
      <w:r>
        <w:rPr>
          <w:rFonts w:ascii="Times New Roman" w:hAnsi="Times New Roman" w:cs="Times New Roman"/>
          <w:color w:val="000000"/>
        </w:rPr>
        <w:t>önemli avantajlar elde etmektedir</w:t>
      </w:r>
      <w:r w:rsidRPr="009C71CE">
        <w:rPr>
          <w:rFonts w:ascii="Times New Roman" w:hAnsi="Times New Roman" w:cs="Times New Roman"/>
          <w:color w:val="000000"/>
        </w:rPr>
        <w:t>. Aac</w:t>
      </w:r>
      <w:r>
        <w:rPr>
          <w:rFonts w:ascii="Times New Roman" w:hAnsi="Times New Roman" w:cs="Times New Roman"/>
          <w:color w:val="000000"/>
        </w:rPr>
        <w:t>hen bölgesi hakkında bilgilen</w:t>
      </w:r>
      <w:r w:rsidRPr="009C71CE">
        <w:rPr>
          <w:rFonts w:ascii="Times New Roman" w:hAnsi="Times New Roman" w:cs="Times New Roman"/>
          <w:color w:val="000000"/>
        </w:rPr>
        <w:t>mek ve Aachen’da gerçekleştireceğiniz girişim veya bağlantıların sizin için</w:t>
      </w:r>
      <w:r>
        <w:rPr>
          <w:rFonts w:ascii="Times New Roman" w:hAnsi="Times New Roman" w:cs="Times New Roman"/>
          <w:color w:val="000000"/>
        </w:rPr>
        <w:t xml:space="preserve"> </w:t>
      </w:r>
      <w:r w:rsidRPr="009C71CE">
        <w:rPr>
          <w:rFonts w:ascii="Times New Roman" w:hAnsi="Times New Roman" w:cs="Times New Roman"/>
          <w:color w:val="000000"/>
        </w:rPr>
        <w:t>neden karlı olacağını öğrenmek üzere s</w:t>
      </w:r>
      <w:r>
        <w:rPr>
          <w:rFonts w:ascii="Times New Roman" w:hAnsi="Times New Roman" w:cs="Times New Roman"/>
          <w:color w:val="000000"/>
        </w:rPr>
        <w:t>öz konusu forumun faydalı olacağı düşünülmektedir.</w:t>
      </w:r>
    </w:p>
    <w:p w:rsidR="00126B90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26B90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26B90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26B90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Detaylı Bilgi için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C71CE">
        <w:rPr>
          <w:rFonts w:ascii="Times New Roman" w:hAnsi="Times New Roman" w:cs="Times New Roman"/>
          <w:b/>
          <w:bCs/>
          <w:color w:val="000000"/>
        </w:rPr>
        <w:t>NRW.INVEST Turkey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Economic Development Agency of the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German State of North Rhine-Westphalia (NRW)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İnönü Cad. 24/4 Gümüşsuyu - Taksim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34437 Istanbul / TURKEY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Tel: +90 (0)212 249 18 48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 w:rsidRPr="009C71CE">
        <w:rPr>
          <w:rFonts w:ascii="Times New Roman" w:hAnsi="Times New Roman" w:cs="Times New Roman"/>
          <w:color w:val="000000"/>
        </w:rPr>
        <w:t>Fax: +90 (0)212 249 18 49</w:t>
      </w:r>
    </w:p>
    <w:p w:rsidR="00126B90" w:rsidRPr="009C71CE" w:rsidRDefault="00126B90" w:rsidP="00126B90">
      <w:pPr>
        <w:autoSpaceDE w:val="0"/>
        <w:autoSpaceDN w:val="0"/>
        <w:adjustRightInd w:val="0"/>
        <w:spacing w:after="0" w:afterAutospacing="0" w:line="240" w:lineRule="auto"/>
        <w:rPr>
          <w:rFonts w:ascii="Times New Roman" w:hAnsi="Times New Roman" w:cs="Times New Roman"/>
          <w:color w:val="0000FF"/>
        </w:rPr>
      </w:pPr>
      <w:r w:rsidRPr="009C71CE">
        <w:rPr>
          <w:rFonts w:ascii="Times New Roman" w:hAnsi="Times New Roman" w:cs="Times New Roman"/>
          <w:color w:val="0000FF"/>
        </w:rPr>
        <w:t>www.nrwinvest-istanbul.com.tr</w:t>
      </w:r>
    </w:p>
    <w:p w:rsidR="00126B90" w:rsidRPr="009C71CE" w:rsidRDefault="00126B90" w:rsidP="00126B90">
      <w:pPr>
        <w:rPr>
          <w:rFonts w:ascii="Times New Roman" w:hAnsi="Times New Roman" w:cs="Times New Roman"/>
        </w:rPr>
      </w:pPr>
      <w:r w:rsidRPr="009C71CE">
        <w:rPr>
          <w:rFonts w:ascii="Times New Roman" w:hAnsi="Times New Roman" w:cs="Times New Roman"/>
          <w:color w:val="000000"/>
        </w:rPr>
        <w:t>06.09.2012</w:t>
      </w:r>
    </w:p>
    <w:p w:rsidR="0018519C" w:rsidRDefault="0018519C"/>
    <w:sectPr w:rsidR="0018519C" w:rsidSect="0018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6B90"/>
    <w:rsid w:val="00126B90"/>
    <w:rsid w:val="0018519C"/>
    <w:rsid w:val="0096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itkib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guzelu</dc:creator>
  <cp:keywords/>
  <dc:description/>
  <cp:lastModifiedBy>guzelu</cp:lastModifiedBy>
  <cp:revision>1</cp:revision>
  <dcterms:created xsi:type="dcterms:W3CDTF">2012-09-10T10:36:00Z</dcterms:created>
  <dcterms:modified xsi:type="dcterms:W3CDTF">2012-09-10T10:36:00Z</dcterms:modified>
</cp:coreProperties>
</file>