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198" w:rsidRPr="003A42EB" w:rsidRDefault="00EA0198" w:rsidP="00EA0198">
      <w:pPr>
        <w:pStyle w:val="Altbilgi"/>
        <w:tabs>
          <w:tab w:val="left" w:pos="4320"/>
        </w:tabs>
        <w:spacing w:line="276" w:lineRule="auto"/>
      </w:pPr>
    </w:p>
    <w:p w:rsidR="00EA0198" w:rsidRPr="003A42EB" w:rsidRDefault="00EA0198" w:rsidP="00EA0198">
      <w:pPr>
        <w:jc w:val="center"/>
        <w:rPr>
          <w:b/>
          <w:sz w:val="24"/>
          <w:szCs w:val="24"/>
          <w:u w:val="single"/>
        </w:rPr>
      </w:pPr>
      <w:r w:rsidRPr="003A42EB">
        <w:rPr>
          <w:b/>
          <w:sz w:val="24"/>
          <w:szCs w:val="24"/>
          <w:u w:val="single"/>
        </w:rPr>
        <w:t>TEKNİK ŞARTNAME</w:t>
      </w:r>
    </w:p>
    <w:p w:rsidR="00EA0198" w:rsidRPr="003A42EB" w:rsidRDefault="00C675D4" w:rsidP="00EA0198">
      <w:pPr>
        <w:jc w:val="center"/>
        <w:rPr>
          <w:b/>
          <w:sz w:val="24"/>
          <w:szCs w:val="24"/>
        </w:rPr>
      </w:pPr>
      <w:r w:rsidRPr="003A42EB">
        <w:rPr>
          <w:b/>
          <w:sz w:val="24"/>
          <w:szCs w:val="24"/>
        </w:rPr>
        <w:t xml:space="preserve">İç Giyim ve Yatak Kıyafetleri Sektöründe Türk Markalarının Uluslararası Rekabetçiliğinin Geliştirilmesi </w:t>
      </w:r>
      <w:r w:rsidR="00EA0198" w:rsidRPr="003A42EB">
        <w:rPr>
          <w:b/>
          <w:sz w:val="24"/>
          <w:szCs w:val="24"/>
        </w:rPr>
        <w:t>UR-GE Projesi</w:t>
      </w:r>
    </w:p>
    <w:p w:rsidR="00291D91" w:rsidRPr="003A42EB" w:rsidRDefault="00277421" w:rsidP="00EA0198">
      <w:pPr>
        <w:jc w:val="center"/>
        <w:rPr>
          <w:b/>
          <w:sz w:val="24"/>
          <w:szCs w:val="24"/>
        </w:rPr>
      </w:pPr>
      <w:r w:rsidRPr="003A42EB">
        <w:rPr>
          <w:b/>
          <w:sz w:val="24"/>
          <w:szCs w:val="24"/>
        </w:rPr>
        <w:t xml:space="preserve">PARİS </w:t>
      </w:r>
      <w:r w:rsidR="00291D91" w:rsidRPr="003A42EB">
        <w:rPr>
          <w:b/>
          <w:sz w:val="24"/>
          <w:szCs w:val="24"/>
        </w:rPr>
        <w:t>-</w:t>
      </w:r>
      <w:r w:rsidRPr="003A42EB">
        <w:rPr>
          <w:b/>
          <w:sz w:val="24"/>
          <w:szCs w:val="24"/>
        </w:rPr>
        <w:t xml:space="preserve"> </w:t>
      </w:r>
      <w:r w:rsidR="00291D91" w:rsidRPr="003A42EB">
        <w:rPr>
          <w:b/>
          <w:sz w:val="24"/>
          <w:szCs w:val="24"/>
        </w:rPr>
        <w:t xml:space="preserve">YURTDIŞI PAZARLAMA FAALİYETİ </w:t>
      </w:r>
    </w:p>
    <w:p w:rsidR="00EA0198" w:rsidRPr="003A42EB" w:rsidRDefault="00277421" w:rsidP="00291D91">
      <w:pPr>
        <w:jc w:val="center"/>
        <w:rPr>
          <w:b/>
          <w:sz w:val="24"/>
          <w:szCs w:val="24"/>
        </w:rPr>
      </w:pPr>
      <w:r w:rsidRPr="003A42EB">
        <w:rPr>
          <w:b/>
          <w:sz w:val="24"/>
          <w:szCs w:val="24"/>
        </w:rPr>
        <w:t xml:space="preserve">KREATİF DANIŞMANLIK ve </w:t>
      </w:r>
      <w:r w:rsidR="00291D91" w:rsidRPr="003A42EB">
        <w:rPr>
          <w:b/>
          <w:sz w:val="24"/>
          <w:szCs w:val="24"/>
        </w:rPr>
        <w:t>HALKLA İLİŞKİLER</w:t>
      </w:r>
      <w:r w:rsidRPr="003A42EB">
        <w:rPr>
          <w:b/>
          <w:sz w:val="24"/>
          <w:szCs w:val="24"/>
        </w:rPr>
        <w:t xml:space="preserve"> </w:t>
      </w:r>
      <w:r w:rsidR="00D5425B" w:rsidRPr="003A42EB">
        <w:rPr>
          <w:b/>
          <w:sz w:val="24"/>
          <w:szCs w:val="24"/>
        </w:rPr>
        <w:t>HİZMET</w:t>
      </w:r>
      <w:r w:rsidR="00EA0198" w:rsidRPr="003A42EB">
        <w:rPr>
          <w:b/>
          <w:sz w:val="24"/>
          <w:szCs w:val="24"/>
        </w:rPr>
        <w:t xml:space="preserve"> ALIMI</w:t>
      </w:r>
    </w:p>
    <w:p w:rsidR="00C675D4" w:rsidRPr="003A42EB" w:rsidRDefault="00EA0198" w:rsidP="00EA0198">
      <w:pPr>
        <w:rPr>
          <w:b/>
          <w:lang w:eastAsia="tr-TR"/>
        </w:rPr>
      </w:pPr>
      <w:r w:rsidRPr="003A42EB">
        <w:rPr>
          <w:b/>
          <w:lang w:eastAsia="tr-TR"/>
        </w:rPr>
        <w:t>İş Tanımı (Teknik Şartname)</w:t>
      </w:r>
      <w:r w:rsidRPr="003A42EB">
        <w:rPr>
          <w:b/>
          <w:lang w:eastAsia="tr-TR"/>
        </w:rPr>
        <w:tab/>
        <w:t xml:space="preserve">                            </w:t>
      </w:r>
      <w:r w:rsidR="00C675D4" w:rsidRPr="003A42EB">
        <w:rPr>
          <w:b/>
          <w:lang w:eastAsia="tr-TR"/>
        </w:rPr>
        <w:t xml:space="preserve">                               </w:t>
      </w:r>
    </w:p>
    <w:p w:rsidR="00EA0198" w:rsidRPr="003A42EB" w:rsidRDefault="00EA0198" w:rsidP="00EA0198">
      <w:pPr>
        <w:rPr>
          <w:b/>
          <w:lang w:eastAsia="tr-TR"/>
        </w:rPr>
      </w:pPr>
      <w:r w:rsidRPr="003A42EB">
        <w:rPr>
          <w:b/>
          <w:lang w:eastAsia="tr-TR"/>
        </w:rPr>
        <w:t>Sözleşme Adı:</w:t>
      </w:r>
      <w:r w:rsidRPr="003A42EB">
        <w:rPr>
          <w:lang w:eastAsia="tr-TR"/>
        </w:rPr>
        <w:t xml:space="preserve"> </w:t>
      </w:r>
      <w:r w:rsidR="00C675D4" w:rsidRPr="003A42EB">
        <w:rPr>
          <w:lang w:eastAsia="tr-TR"/>
        </w:rPr>
        <w:t>İç Giyim ve Yatak Kıyafetleri Sektöründe Türk Markalarının Uluslararası Rekabetçiliğinin Geliştirilmesi UR-GE Projesi (15.UR-GE.028</w:t>
      </w:r>
      <w:r w:rsidRPr="003A42EB">
        <w:rPr>
          <w:lang w:eastAsia="tr-TR"/>
        </w:rPr>
        <w:t xml:space="preserve">) </w:t>
      </w:r>
      <w:r w:rsidR="00544442" w:rsidRPr="003A42EB">
        <w:rPr>
          <w:lang w:eastAsia="tr-TR"/>
        </w:rPr>
        <w:t>Yurtdışı Pazarlama</w:t>
      </w:r>
      <w:r w:rsidR="00D5425B" w:rsidRPr="003A42EB">
        <w:rPr>
          <w:lang w:eastAsia="tr-TR"/>
        </w:rPr>
        <w:t xml:space="preserve"> Faaliyeti</w:t>
      </w:r>
      <w:r w:rsidR="00277421" w:rsidRPr="003A42EB">
        <w:rPr>
          <w:lang w:eastAsia="tr-TR"/>
        </w:rPr>
        <w:t xml:space="preserve"> Kreatif Danışmanlık ve Halkla İlişkiler</w:t>
      </w:r>
      <w:r w:rsidRPr="003A42EB">
        <w:rPr>
          <w:lang w:eastAsia="tr-TR"/>
        </w:rPr>
        <w:t xml:space="preserve"> Hizmet Alımı</w:t>
      </w:r>
    </w:p>
    <w:p w:rsidR="00BA7849" w:rsidRPr="003A42EB" w:rsidRDefault="00BA7849" w:rsidP="00BA7849">
      <w:pPr>
        <w:keepNext/>
        <w:keepLines/>
        <w:spacing w:after="0" w:line="360" w:lineRule="auto"/>
        <w:jc w:val="both"/>
        <w:outlineLvl w:val="1"/>
        <w:rPr>
          <w:rFonts w:eastAsia="Times New Roman"/>
          <w:b/>
          <w:bCs/>
        </w:rPr>
      </w:pPr>
      <w:r w:rsidRPr="003A42EB">
        <w:rPr>
          <w:rFonts w:eastAsia="Times New Roman"/>
          <w:b/>
          <w:bCs/>
        </w:rPr>
        <w:t>TANIMLAR</w:t>
      </w:r>
    </w:p>
    <w:p w:rsidR="00BA7849" w:rsidRPr="003A42EB" w:rsidRDefault="00BA7849" w:rsidP="00BA7849">
      <w:pPr>
        <w:tabs>
          <w:tab w:val="left" w:pos="2835"/>
        </w:tabs>
        <w:spacing w:after="0" w:line="240" w:lineRule="auto"/>
        <w:jc w:val="both"/>
        <w:rPr>
          <w:lang w:eastAsia="tr-TR"/>
        </w:rPr>
      </w:pPr>
      <w:r w:rsidRPr="003A42EB">
        <w:rPr>
          <w:b/>
          <w:lang w:eastAsia="tr-TR"/>
        </w:rPr>
        <w:t>İstekli</w:t>
      </w:r>
      <w:r w:rsidRPr="003A42EB">
        <w:rPr>
          <w:b/>
          <w:lang w:eastAsia="tr-TR"/>
        </w:rPr>
        <w:tab/>
      </w:r>
      <w:r w:rsidRPr="003A42EB">
        <w:rPr>
          <w:lang w:eastAsia="tr-TR"/>
        </w:rPr>
        <w:t>: Teklifi veren firma</w:t>
      </w:r>
    </w:p>
    <w:p w:rsidR="00BA7849" w:rsidRPr="003A42EB" w:rsidRDefault="00BA7849" w:rsidP="00BA7849">
      <w:pPr>
        <w:tabs>
          <w:tab w:val="left" w:pos="2835"/>
        </w:tabs>
        <w:spacing w:after="0" w:line="240" w:lineRule="auto"/>
        <w:jc w:val="both"/>
        <w:rPr>
          <w:lang w:eastAsia="tr-TR"/>
        </w:rPr>
      </w:pPr>
      <w:r w:rsidRPr="003A42EB">
        <w:rPr>
          <w:b/>
          <w:lang w:eastAsia="tr-TR"/>
        </w:rPr>
        <w:t>Yüklenici</w:t>
      </w:r>
      <w:r w:rsidRPr="003A42EB">
        <w:rPr>
          <w:lang w:eastAsia="tr-TR"/>
        </w:rPr>
        <w:tab/>
        <w:t xml:space="preserve">: İhaleyi kazanan firma </w:t>
      </w:r>
    </w:p>
    <w:p w:rsidR="00277421" w:rsidRPr="003A42EB" w:rsidRDefault="00BA7849" w:rsidP="00277421">
      <w:pPr>
        <w:tabs>
          <w:tab w:val="left" w:pos="2835"/>
        </w:tabs>
        <w:spacing w:after="0" w:line="240" w:lineRule="auto"/>
        <w:ind w:left="2832" w:hanging="2832"/>
        <w:jc w:val="both"/>
        <w:rPr>
          <w:lang w:eastAsia="tr-TR"/>
        </w:rPr>
      </w:pPr>
      <w:r w:rsidRPr="003A42EB">
        <w:rPr>
          <w:b/>
          <w:lang w:eastAsia="tr-TR"/>
        </w:rPr>
        <w:t>Hizmet</w:t>
      </w:r>
      <w:r w:rsidRPr="003A42EB">
        <w:rPr>
          <w:b/>
          <w:lang w:eastAsia="tr-TR"/>
        </w:rPr>
        <w:tab/>
      </w:r>
      <w:r w:rsidRPr="003A42EB">
        <w:rPr>
          <w:lang w:eastAsia="tr-TR"/>
        </w:rPr>
        <w:t>: İhale konusu olan hizmet</w:t>
      </w:r>
      <w:r w:rsidR="00277421" w:rsidRPr="003A42EB">
        <w:rPr>
          <w:lang w:eastAsia="tr-TR"/>
        </w:rPr>
        <w:t xml:space="preserve">in bütünleşik olarak kesintisiz </w:t>
      </w:r>
    </w:p>
    <w:p w:rsidR="00BA7849" w:rsidRPr="003A42EB" w:rsidRDefault="00277421" w:rsidP="00277421">
      <w:pPr>
        <w:tabs>
          <w:tab w:val="left" w:pos="2835"/>
        </w:tabs>
        <w:spacing w:after="0" w:line="240" w:lineRule="auto"/>
        <w:ind w:left="2832" w:hanging="2832"/>
        <w:jc w:val="both"/>
        <w:rPr>
          <w:lang w:eastAsia="tr-TR"/>
        </w:rPr>
      </w:pPr>
      <w:r w:rsidRPr="003A42EB">
        <w:rPr>
          <w:b/>
          <w:lang w:eastAsia="tr-TR"/>
        </w:rPr>
        <w:tab/>
      </w:r>
      <w:r w:rsidRPr="003A42EB">
        <w:rPr>
          <w:b/>
          <w:lang w:eastAsia="tr-TR"/>
        </w:rPr>
        <w:tab/>
      </w:r>
      <w:proofErr w:type="gramStart"/>
      <w:r w:rsidRPr="003A42EB">
        <w:rPr>
          <w:lang w:eastAsia="tr-TR"/>
        </w:rPr>
        <w:t>bir</w:t>
      </w:r>
      <w:proofErr w:type="gramEnd"/>
      <w:r w:rsidRPr="003A42EB">
        <w:rPr>
          <w:lang w:eastAsia="tr-TR"/>
        </w:rPr>
        <w:t xml:space="preserve"> şekilde </w:t>
      </w:r>
      <w:r w:rsidR="00BA7849" w:rsidRPr="003A42EB">
        <w:rPr>
          <w:lang w:eastAsia="tr-TR"/>
        </w:rPr>
        <w:t xml:space="preserve">temin edilmesi HİZMET, olarak ifade edilecektir.                                                   </w:t>
      </w:r>
    </w:p>
    <w:p w:rsidR="00BA7849" w:rsidRPr="003A42EB" w:rsidRDefault="00BA7849" w:rsidP="00BA7849">
      <w:pPr>
        <w:tabs>
          <w:tab w:val="left" w:pos="2835"/>
        </w:tabs>
        <w:spacing w:after="0" w:line="240" w:lineRule="auto"/>
        <w:ind w:right="-1"/>
        <w:jc w:val="both"/>
        <w:rPr>
          <w:b/>
          <w:lang w:eastAsia="tr-TR"/>
        </w:rPr>
      </w:pPr>
      <w:r w:rsidRPr="003A42EB">
        <w:rPr>
          <w:b/>
          <w:lang w:eastAsia="tr-TR"/>
        </w:rPr>
        <w:t>İTKİB</w:t>
      </w:r>
      <w:r w:rsidRPr="003A42EB">
        <w:rPr>
          <w:b/>
          <w:lang w:eastAsia="tr-TR"/>
        </w:rPr>
        <w:tab/>
      </w:r>
      <w:r w:rsidRPr="003A42EB">
        <w:rPr>
          <w:lang w:eastAsia="tr-TR"/>
        </w:rPr>
        <w:t>: İstanbul Tekstil ve Konfeksiyon İhracatçıları Birliği</w:t>
      </w:r>
    </w:p>
    <w:p w:rsidR="00BA7849" w:rsidRPr="003A42EB" w:rsidRDefault="00BA7849" w:rsidP="00BA7849">
      <w:pPr>
        <w:tabs>
          <w:tab w:val="left" w:pos="2835"/>
        </w:tabs>
        <w:spacing w:after="0" w:line="240" w:lineRule="auto"/>
        <w:ind w:right="-1"/>
        <w:jc w:val="both"/>
        <w:rPr>
          <w:lang w:eastAsia="tr-TR"/>
        </w:rPr>
      </w:pPr>
      <w:r w:rsidRPr="003A42EB">
        <w:rPr>
          <w:b/>
          <w:lang w:eastAsia="tr-TR"/>
        </w:rPr>
        <w:t>İHKİB</w:t>
      </w:r>
      <w:r w:rsidRPr="003A42EB">
        <w:rPr>
          <w:b/>
          <w:lang w:eastAsia="tr-TR"/>
        </w:rPr>
        <w:tab/>
      </w:r>
      <w:r w:rsidRPr="003A42EB">
        <w:rPr>
          <w:lang w:eastAsia="tr-TR"/>
        </w:rPr>
        <w:t>:</w:t>
      </w:r>
      <w:r w:rsidRPr="003A42EB">
        <w:rPr>
          <w:b/>
          <w:lang w:eastAsia="tr-TR"/>
        </w:rPr>
        <w:t xml:space="preserve"> </w:t>
      </w:r>
      <w:r w:rsidRPr="003A42EB">
        <w:rPr>
          <w:lang w:eastAsia="tr-TR"/>
        </w:rPr>
        <w:t>İstanbul Hazır Giyim ve Konfeksiyon İhracatçı Birliği</w:t>
      </w:r>
    </w:p>
    <w:p w:rsidR="00BA7849" w:rsidRPr="003A42EB" w:rsidRDefault="00BA7849" w:rsidP="00BA7849">
      <w:pPr>
        <w:tabs>
          <w:tab w:val="left" w:pos="2835"/>
        </w:tabs>
        <w:spacing w:after="0" w:line="240" w:lineRule="auto"/>
        <w:jc w:val="both"/>
        <w:rPr>
          <w:spacing w:val="-1"/>
          <w:lang w:eastAsia="tr-TR"/>
        </w:rPr>
      </w:pPr>
      <w:r w:rsidRPr="003A42EB">
        <w:rPr>
          <w:b/>
          <w:bCs/>
          <w:spacing w:val="-1"/>
          <w:lang w:eastAsia="tr-TR"/>
        </w:rPr>
        <w:t>Sözleşme</w:t>
      </w:r>
      <w:r w:rsidRPr="003A42EB">
        <w:rPr>
          <w:b/>
          <w:bCs/>
          <w:spacing w:val="-1"/>
          <w:lang w:eastAsia="tr-TR"/>
        </w:rPr>
        <w:tab/>
      </w:r>
      <w:r w:rsidRPr="003A42EB">
        <w:rPr>
          <w:bCs/>
          <w:spacing w:val="-1"/>
          <w:lang w:eastAsia="tr-TR"/>
        </w:rPr>
        <w:t>:</w:t>
      </w:r>
      <w:r w:rsidRPr="003A42EB">
        <w:rPr>
          <w:b/>
          <w:bCs/>
          <w:spacing w:val="-1"/>
          <w:lang w:eastAsia="tr-TR"/>
        </w:rPr>
        <w:t xml:space="preserve"> </w:t>
      </w:r>
      <w:r w:rsidRPr="003A42EB">
        <w:rPr>
          <w:spacing w:val="-1"/>
          <w:lang w:eastAsia="tr-TR"/>
        </w:rPr>
        <w:t>Yüklenici ile İHKİB arasında imzalanan sözleşme.</w:t>
      </w:r>
    </w:p>
    <w:p w:rsidR="00BA7849" w:rsidRPr="003A42EB" w:rsidRDefault="00BA7849" w:rsidP="00BA7849">
      <w:pPr>
        <w:tabs>
          <w:tab w:val="left" w:pos="2835"/>
        </w:tabs>
        <w:spacing w:after="0" w:line="240" w:lineRule="auto"/>
        <w:jc w:val="both"/>
        <w:rPr>
          <w:lang w:eastAsia="tr-TR"/>
        </w:rPr>
      </w:pPr>
      <w:r w:rsidRPr="003A42EB">
        <w:rPr>
          <w:b/>
          <w:lang w:eastAsia="tr-TR"/>
        </w:rPr>
        <w:t>Sözleşme Tarihi</w:t>
      </w:r>
      <w:r w:rsidRPr="003A42EB">
        <w:rPr>
          <w:lang w:eastAsia="tr-TR"/>
        </w:rPr>
        <w:t xml:space="preserve"> </w:t>
      </w:r>
      <w:r w:rsidRPr="003A42EB">
        <w:rPr>
          <w:lang w:eastAsia="tr-TR"/>
        </w:rPr>
        <w:tab/>
        <w:t xml:space="preserve">: Yüklenici ile sözleşme yapılma tarihidir. </w:t>
      </w:r>
    </w:p>
    <w:p w:rsidR="00BA7849" w:rsidRPr="003A42EB" w:rsidRDefault="00BA7849" w:rsidP="00BA7849">
      <w:pPr>
        <w:spacing w:after="0"/>
        <w:jc w:val="both"/>
        <w:rPr>
          <w:b/>
          <w:u w:val="single"/>
        </w:rPr>
      </w:pPr>
    </w:p>
    <w:p w:rsidR="00BA7849" w:rsidRPr="003A42EB" w:rsidRDefault="00BA7849" w:rsidP="00BA7849">
      <w:pPr>
        <w:pStyle w:val="ListeParagraf"/>
        <w:numPr>
          <w:ilvl w:val="0"/>
          <w:numId w:val="11"/>
        </w:numPr>
        <w:spacing w:after="0"/>
        <w:jc w:val="both"/>
        <w:rPr>
          <w:b/>
        </w:rPr>
      </w:pPr>
      <w:r w:rsidRPr="003A42EB">
        <w:rPr>
          <w:b/>
        </w:rPr>
        <w:t>ARKA PLAN:</w:t>
      </w:r>
    </w:p>
    <w:p w:rsidR="00BA7849" w:rsidRPr="00BF7E2C" w:rsidRDefault="00BA7849" w:rsidP="00BF7E2C">
      <w:pPr>
        <w:pStyle w:val="ListeParagraf"/>
        <w:numPr>
          <w:ilvl w:val="1"/>
          <w:numId w:val="11"/>
        </w:numPr>
        <w:spacing w:after="0"/>
        <w:ind w:left="709"/>
        <w:jc w:val="both"/>
        <w:rPr>
          <w:b/>
          <w:u w:val="single"/>
        </w:rPr>
      </w:pPr>
      <w:r w:rsidRPr="003A42EB">
        <w:rPr>
          <w:b/>
          <w:u w:val="single"/>
        </w:rPr>
        <w:t>UR-GE Tebliği Hakkında Genel Bilgi</w:t>
      </w:r>
    </w:p>
    <w:p w:rsidR="00BA7849" w:rsidRPr="003A42EB" w:rsidRDefault="00BA7849" w:rsidP="00BA7849">
      <w:pPr>
        <w:spacing w:after="0"/>
        <w:jc w:val="both"/>
      </w:pPr>
      <w:r w:rsidRPr="003A42EB">
        <w:t xml:space="preserve">Türkiye İhracat Stratejisi ile 2023 yılında </w:t>
      </w:r>
      <w:proofErr w:type="spellStart"/>
      <w:r w:rsidRPr="003A42EB">
        <w:t>hazırgiyim</w:t>
      </w:r>
      <w:proofErr w:type="spellEnd"/>
      <w:r w:rsidRPr="003A42EB">
        <w:t xml:space="preserve"> sektörü için 60 milyar dolar ve toplamda 500 milyar dolar ihracat hedefi belirlenmiştir. Bu hedefe ulaşmak için belirlenen strateji ise kümelenme yaklaşımı ile firmaların üretimde orta ve ileri düzey teknolojiyi kullanarak,  katma değeri yüksek ürünlerle dünya pazarlarında sürdürülebilir ihracat potansiyeli yakalayabilmelerini sağlamaktır. Japonya ve Avrupa Birliği ülkelerinde teknik bilgi paylaşımını destekleyerek </w:t>
      </w:r>
      <w:proofErr w:type="spellStart"/>
      <w:r w:rsidRPr="003A42EB">
        <w:t>inovatif</w:t>
      </w:r>
      <w:proofErr w:type="spellEnd"/>
      <w:r w:rsidRPr="003A42EB">
        <w:t xml:space="preserve"> çalışmaların gelişmesine katkı sağlamak amacıyla kümelenme yaklaşımı uzun yıllardan beri uygulanmaktadır. Bu yaklaşım ile aynı sektörde faaliyet gösteren firmaların bir küme oluşturarak ortak hedeflere yönelik bir </w:t>
      </w:r>
      <w:proofErr w:type="gramStart"/>
      <w:r w:rsidRPr="003A42EB">
        <w:t>sinerji</w:t>
      </w:r>
      <w:proofErr w:type="gramEnd"/>
      <w:r w:rsidRPr="003A42EB">
        <w:t xml:space="preserve"> yakalamaları ve bu sinerjiden faydalanarak hedef pazarda daha güçlü bir algı yaratmaları hedeflenmektedir. Türkiye’nin ihracat hedefine ulaşma sürecinde benimsediği kümelenme yaklaşımı 2010/8 Sayılı Ekonomi Bakanlığı Uluslararası Rekabetin Geliştirilmesi (URGE) Tebliği’nin 2010 yılında yürürlüğe girmesiyle uygulamaya geçirilmiştir.</w:t>
      </w:r>
    </w:p>
    <w:p w:rsidR="00BA7849" w:rsidRPr="003A42EB" w:rsidRDefault="00BA7849" w:rsidP="00BA7849">
      <w:pPr>
        <w:spacing w:after="0" w:line="240" w:lineRule="auto"/>
        <w:jc w:val="both"/>
        <w:rPr>
          <w:rFonts w:eastAsia="Times New Roman"/>
          <w:i/>
        </w:rPr>
      </w:pPr>
      <w:r w:rsidRPr="003A42EB">
        <w:rPr>
          <w:rFonts w:eastAsia="Times New Roman"/>
          <w:i/>
        </w:rPr>
        <w:t xml:space="preserve">2010/8 Sayılı Uluslararası Rekabetçiliğin Geliştirilmesinin Desteklenmesi Hakkında Tebliğe Aşağıdaki Linkten Ulaşabilirsiniz. </w:t>
      </w:r>
    </w:p>
    <w:p w:rsidR="00BA7849" w:rsidRPr="00BF7E2C" w:rsidRDefault="00C42E32" w:rsidP="00BA7849">
      <w:pPr>
        <w:spacing w:after="0" w:line="240" w:lineRule="auto"/>
        <w:jc w:val="both"/>
        <w:rPr>
          <w:rFonts w:eastAsia="Times New Roman"/>
          <w:b/>
          <w:i/>
          <w:sz w:val="20"/>
          <w:u w:val="single"/>
        </w:rPr>
      </w:pPr>
      <w:hyperlink r:id="rId8" w:history="1">
        <w:r w:rsidR="00BA7849" w:rsidRPr="00BF7E2C">
          <w:rPr>
            <w:rStyle w:val="Kpr"/>
            <w:rFonts w:eastAsia="Times New Roman"/>
            <w:b/>
            <w:i/>
            <w:sz w:val="20"/>
          </w:rPr>
          <w:t>http://www.ekonomi.gov.tr/portal/content/conn/UCM/uuid/dDocName:EK-020193</w:t>
        </w:r>
      </w:hyperlink>
    </w:p>
    <w:p w:rsidR="00BA7849" w:rsidRPr="003A42EB" w:rsidRDefault="00BA7849" w:rsidP="00BA7849">
      <w:pPr>
        <w:pStyle w:val="ListeParagraf"/>
        <w:spacing w:after="0" w:line="240" w:lineRule="auto"/>
        <w:ind w:left="0"/>
        <w:jc w:val="both"/>
      </w:pPr>
    </w:p>
    <w:p w:rsidR="00BA7849" w:rsidRPr="003A42EB" w:rsidRDefault="00BA7849" w:rsidP="00BA7849">
      <w:pPr>
        <w:numPr>
          <w:ilvl w:val="1"/>
          <w:numId w:val="11"/>
        </w:numPr>
        <w:spacing w:after="0" w:line="360" w:lineRule="auto"/>
        <w:jc w:val="both"/>
        <w:rPr>
          <w:b/>
          <w:bCs/>
          <w:u w:val="single"/>
        </w:rPr>
      </w:pPr>
      <w:r w:rsidRPr="003A42EB">
        <w:rPr>
          <w:b/>
          <w:bCs/>
          <w:u w:val="single"/>
        </w:rPr>
        <w:lastRenderedPageBreak/>
        <w:t xml:space="preserve">Sektör ve Proje Hakkında Genel Bilgi </w:t>
      </w:r>
    </w:p>
    <w:p w:rsidR="00BA7849" w:rsidRPr="003A42EB" w:rsidRDefault="00BA7849" w:rsidP="00BA7849">
      <w:pPr>
        <w:spacing w:after="0" w:line="240" w:lineRule="auto"/>
        <w:jc w:val="both"/>
      </w:pPr>
      <w:r w:rsidRPr="003A42EB">
        <w:t xml:space="preserve">Türk İç Giyim ve Yatak Kıyafetleri sektörü, </w:t>
      </w:r>
      <w:proofErr w:type="spellStart"/>
      <w:r w:rsidRPr="003A42EB">
        <w:t>hazırgiyim</w:t>
      </w:r>
      <w:proofErr w:type="spellEnd"/>
      <w:r w:rsidRPr="003A42EB">
        <w:t xml:space="preserve"> ve </w:t>
      </w:r>
      <w:proofErr w:type="gramStart"/>
      <w:r w:rsidRPr="003A42EB">
        <w:t>konfeksiyon</w:t>
      </w:r>
      <w:proofErr w:type="gramEnd"/>
      <w:r w:rsidRPr="003A42EB">
        <w:t xml:space="preserve"> sektörünün oldukça gelişmiş alt sektörlerinden biridir. 2013 yılında Türk firmalarının iç giyim ve yatak kıyafeti ihracatı bir önceki yıla kıyasla %9,4 artış kaydederek 728 milyon dolar olarak gerçekleşmiştir. 2014 yılında Türkiye’den 808,8 milyon dolar değerinde dokuma ve örme, bay ve bayan külot, slip, </w:t>
      </w:r>
      <w:proofErr w:type="spellStart"/>
      <w:r w:rsidRPr="003A42EB">
        <w:t>sütyen</w:t>
      </w:r>
      <w:proofErr w:type="spellEnd"/>
      <w:r w:rsidRPr="003A42EB">
        <w:t xml:space="preserve">, pijama, gecelik, sabahlık, bornoz, robdöşambr gibi iç giyim ve yatak kıyafeti ihraç edilmiştir. İç giyim ve yatak kıyafetleri ihracatı 2014 yılında 2013 yılına kıyasla %11,2 oranında artış kaydetmiştir. Bu oran gerek </w:t>
      </w:r>
      <w:proofErr w:type="spellStart"/>
      <w:r w:rsidRPr="003A42EB">
        <w:t>sektörel</w:t>
      </w:r>
      <w:proofErr w:type="spellEnd"/>
      <w:r w:rsidRPr="003A42EB">
        <w:t xml:space="preserve"> ihracat artışına (%8) gerekse toplam dokuma ve örme </w:t>
      </w:r>
      <w:proofErr w:type="gramStart"/>
      <w:r w:rsidRPr="003A42EB">
        <w:t>konfeksiyon</w:t>
      </w:r>
      <w:proofErr w:type="gramEnd"/>
      <w:r w:rsidRPr="003A42EB">
        <w:t xml:space="preserve"> ihracatındaki %8,8’lik artışın üzerinde bir artıştır. Dolayısıyla iç giyim ve yatak kıyafetlerinde </w:t>
      </w:r>
      <w:r w:rsidR="001B7422" w:rsidRPr="003A42EB">
        <w:t>hazır giyimin</w:t>
      </w:r>
      <w:r w:rsidRPr="003A42EB">
        <w:t xml:space="preserve"> geneline bakıldığında daha iyi bir ihracat performansı sergilediği çıkarımı yapılabilir.</w:t>
      </w:r>
    </w:p>
    <w:p w:rsidR="00712ED5" w:rsidRPr="003A42EB" w:rsidRDefault="00712ED5" w:rsidP="00BA7849">
      <w:pPr>
        <w:spacing w:after="0" w:line="240" w:lineRule="auto"/>
        <w:jc w:val="both"/>
      </w:pPr>
    </w:p>
    <w:p w:rsidR="00BA7849" w:rsidRPr="003A42EB" w:rsidRDefault="00BA7849" w:rsidP="00982D4E">
      <w:pPr>
        <w:spacing w:after="0" w:line="240" w:lineRule="auto"/>
        <w:jc w:val="both"/>
      </w:pPr>
      <w:r w:rsidRPr="003A42EB">
        <w:t>22 İç Giyim üretici/markalarının bir arada yer aldığı proje ile uluslararası pazarlarda sürdürülebilir ihracatı sağlamak ve yeni pazarlara erişim gücünün arttırılması hedeflenmektedir. Ayrıca, Türk firmalarının yıllardır uluslararası markalara tedarikçi olarak hizmet vererek oluşturduğu kaliteli Türk malı algısını katma değerli tasarım ve koleksiyon ile birleştirerek uluslararası pazarlarda güçlü bir Türk markası imajı yaratmaları da hedeflenmiştir. Söz konusu küme firmaları işbirliği kuruluşu liderliğinde 2 yıl sürecek olan proje süresince, eğitim/danışmanlıklar ve Yurtdışı pazarlama aktivitelerine katılım sağlayacaklar.</w:t>
      </w:r>
    </w:p>
    <w:p w:rsidR="00982D4E" w:rsidRPr="003A42EB" w:rsidRDefault="00982D4E" w:rsidP="00982D4E">
      <w:pPr>
        <w:spacing w:after="0" w:line="240" w:lineRule="auto"/>
        <w:jc w:val="both"/>
      </w:pPr>
    </w:p>
    <w:p w:rsidR="00712ED5" w:rsidRPr="003A42EB" w:rsidRDefault="00712ED5" w:rsidP="00982D4E">
      <w:pPr>
        <w:spacing w:after="0" w:line="240" w:lineRule="auto"/>
        <w:jc w:val="both"/>
        <w:rPr>
          <w:color w:val="000000"/>
          <w:lang w:eastAsia="tr-TR"/>
        </w:rPr>
      </w:pPr>
      <w:r w:rsidRPr="003A42EB">
        <w:t>Proje başlangıcında yürütülen ve küme firmalarının beklenti ve ihtiyaçlarını tespit ederek bir yol haritası hazırlamayı amaçlayan ihtiyaç analizinde küme firmalarının hedefledikleri ve yeni girmeyi planladıkları</w:t>
      </w:r>
      <w:r w:rsidRPr="003A42EB">
        <w:rPr>
          <w:color w:val="000000"/>
          <w:lang w:eastAsia="tr-TR"/>
        </w:rPr>
        <w:t xml:space="preserve"> pazarlar listelenmiştir. Bu pazarlar arasında son dönemde ambargoların kalkması ve uluslararası ilişkilerin iyileşmesi sonucu yıldızı par</w:t>
      </w:r>
      <w:r w:rsidR="00982D4E" w:rsidRPr="003A42EB">
        <w:rPr>
          <w:color w:val="000000"/>
          <w:lang w:eastAsia="tr-TR"/>
        </w:rPr>
        <w:t xml:space="preserve">layan İran da yer almaktadır.  </w:t>
      </w:r>
      <w:r w:rsidRPr="003A42EB">
        <w:rPr>
          <w:color w:val="000000"/>
          <w:lang w:eastAsia="tr-TR"/>
        </w:rPr>
        <w:t xml:space="preserve">İran pazarı </w:t>
      </w:r>
      <w:r w:rsidR="001B7422" w:rsidRPr="003A42EB">
        <w:rPr>
          <w:color w:val="000000"/>
          <w:lang w:eastAsia="tr-TR"/>
        </w:rPr>
        <w:t>hâlihazırda</w:t>
      </w:r>
      <w:r w:rsidRPr="003A42EB">
        <w:rPr>
          <w:color w:val="000000"/>
          <w:lang w:eastAsia="tr-TR"/>
        </w:rPr>
        <w:t xml:space="preserve"> küme firmalarının çoğunun ihracat yaptıkları bir pazar olması sebebi ile önemlidir. Aradaki kültürel ve coğrafi yakınlık sebebiyle Türk firmaları ile İranlı firmalar arasında iş ilişkileri uzun zamandır devam etmektedir. Ülkeler arası ticarette yasakların kaldırılması bu ilişkileri daha da güçlendirecektir. </w:t>
      </w:r>
    </w:p>
    <w:p w:rsidR="00BA7849" w:rsidRPr="003A42EB" w:rsidRDefault="00BA7849" w:rsidP="00BA7849">
      <w:pPr>
        <w:spacing w:after="0" w:line="240" w:lineRule="auto"/>
        <w:jc w:val="both"/>
        <w:rPr>
          <w:bCs/>
        </w:rPr>
      </w:pPr>
    </w:p>
    <w:p w:rsidR="00BA7849" w:rsidRPr="003A42EB" w:rsidRDefault="00BA7849" w:rsidP="00BA7849">
      <w:pPr>
        <w:pStyle w:val="ListeParagraf"/>
        <w:numPr>
          <w:ilvl w:val="0"/>
          <w:numId w:val="11"/>
        </w:numPr>
        <w:spacing w:after="0" w:line="360" w:lineRule="auto"/>
        <w:jc w:val="both"/>
        <w:rPr>
          <w:b/>
          <w:bCs/>
        </w:rPr>
      </w:pPr>
      <w:r w:rsidRPr="003A42EB">
        <w:rPr>
          <w:b/>
          <w:bCs/>
        </w:rPr>
        <w:t>SÖZLEŞME MAKAMI</w:t>
      </w:r>
    </w:p>
    <w:p w:rsidR="00BA7849" w:rsidRDefault="00BA7849" w:rsidP="004619A7">
      <w:pPr>
        <w:spacing w:after="0" w:line="240" w:lineRule="auto"/>
        <w:jc w:val="both"/>
        <w:rPr>
          <w:bCs/>
        </w:rPr>
      </w:pPr>
      <w:r w:rsidRPr="003A42EB">
        <w:rPr>
          <w:bCs/>
        </w:rPr>
        <w:t xml:space="preserve">Sözleşme Makamı, İstanbul Tekstil ve Konfeksiyon İhracatçıları Birliği (İTKİB) </w:t>
      </w:r>
      <w:r w:rsidR="00606999" w:rsidRPr="003A42EB">
        <w:rPr>
          <w:bCs/>
        </w:rPr>
        <w:t>çatı kuruluşu altında yer alan</w:t>
      </w:r>
      <w:r w:rsidRPr="003A42EB">
        <w:rPr>
          <w:bCs/>
        </w:rPr>
        <w:t xml:space="preserve"> İstanbul </w:t>
      </w:r>
      <w:proofErr w:type="spellStart"/>
      <w:r w:rsidRPr="003A42EB">
        <w:rPr>
          <w:bCs/>
        </w:rPr>
        <w:t>Hazırgiyim</w:t>
      </w:r>
      <w:proofErr w:type="spellEnd"/>
      <w:r w:rsidRPr="003A42EB">
        <w:rPr>
          <w:bCs/>
        </w:rPr>
        <w:t xml:space="preserve"> ve Konfeksiyon İhracatçıları Birliği (İHKİB)’</w:t>
      </w:r>
      <w:proofErr w:type="spellStart"/>
      <w:r w:rsidRPr="003A42EB">
        <w:rPr>
          <w:bCs/>
        </w:rPr>
        <w:t>dir</w:t>
      </w:r>
      <w:proofErr w:type="spellEnd"/>
      <w:r w:rsidRPr="003A42EB">
        <w:rPr>
          <w:bCs/>
        </w:rPr>
        <w:t>.</w:t>
      </w:r>
    </w:p>
    <w:p w:rsidR="004619A7" w:rsidRPr="003A42EB" w:rsidRDefault="004619A7" w:rsidP="004619A7">
      <w:pPr>
        <w:spacing w:after="0" w:line="240" w:lineRule="auto"/>
        <w:jc w:val="both"/>
        <w:rPr>
          <w:bCs/>
        </w:rPr>
      </w:pPr>
    </w:p>
    <w:p w:rsidR="00BA7849" w:rsidRPr="003A42EB" w:rsidRDefault="00BA7849" w:rsidP="00BA7849">
      <w:pPr>
        <w:pStyle w:val="ListeParagraf"/>
        <w:numPr>
          <w:ilvl w:val="1"/>
          <w:numId w:val="11"/>
        </w:numPr>
        <w:spacing w:after="0" w:line="360" w:lineRule="auto"/>
        <w:ind w:left="567" w:hanging="283"/>
        <w:jc w:val="both"/>
        <w:rPr>
          <w:b/>
          <w:bCs/>
          <w:u w:val="single"/>
        </w:rPr>
      </w:pPr>
      <w:r w:rsidRPr="003A42EB">
        <w:rPr>
          <w:b/>
          <w:bCs/>
          <w:u w:val="single"/>
        </w:rPr>
        <w:t xml:space="preserve"> Sözleşme Makamı Hakkında Genel Bilgi</w:t>
      </w:r>
    </w:p>
    <w:p w:rsidR="00BA7849" w:rsidRPr="003A42EB" w:rsidRDefault="00BA7849" w:rsidP="00BA7849">
      <w:pPr>
        <w:spacing w:after="0" w:line="240" w:lineRule="auto"/>
        <w:jc w:val="both"/>
      </w:pPr>
      <w:r w:rsidRPr="003A42EB">
        <w:t>İhracatçı Birlikleri 1937 yılından bu yana Türkiye'nin çeşitli illerinde çeşitli sektörlerde hizmet vermekte olan ve ihracatın artırılması, desteklenmesi ve koordinasyonunu sağlayarak ekonomik gelişmeye katkıda bulunmayı amaçlayan kuruluşlardır.</w:t>
      </w:r>
    </w:p>
    <w:p w:rsidR="00712ED5" w:rsidRPr="003A42EB" w:rsidRDefault="00712ED5" w:rsidP="00BA7849">
      <w:pPr>
        <w:spacing w:after="0"/>
        <w:jc w:val="both"/>
      </w:pPr>
    </w:p>
    <w:p w:rsidR="00BA7849" w:rsidRPr="003A42EB" w:rsidRDefault="00BA7849" w:rsidP="00BA7849">
      <w:pPr>
        <w:spacing w:after="0" w:line="240" w:lineRule="auto"/>
        <w:jc w:val="both"/>
      </w:pPr>
      <w:r w:rsidRPr="003A42EB">
        <w:t>2009’dan bu yana Türkiye’de 24 ayrı sektörde/alt sektörde faaliyet gösteren 6</w:t>
      </w:r>
      <w:r w:rsidR="001B3778" w:rsidRPr="003A42EB">
        <w:t>0</w:t>
      </w:r>
      <w:r w:rsidRPr="003A42EB">
        <w:t xml:space="preserve"> ihracatçı birliği vardır. İhracatçı birlikleri, üye firmaların ticari kapasitelerinin gelişmesine katkıda bulunmaktır. Birlikler bu genel amaca yönelik olarak birçok fonksiyon ifa etmektedir. Bunlar Kanun ve Yönetmelik'te genel hatları ile tanımlanmıştır. </w:t>
      </w:r>
    </w:p>
    <w:p w:rsidR="00BA7849" w:rsidRPr="003A42EB" w:rsidRDefault="00BA7849" w:rsidP="00BA7849">
      <w:pPr>
        <w:spacing w:after="0" w:line="240" w:lineRule="auto"/>
        <w:jc w:val="both"/>
      </w:pPr>
    </w:p>
    <w:p w:rsidR="00BA7849" w:rsidRPr="003A42EB" w:rsidRDefault="00BA7849" w:rsidP="00BA7849">
      <w:pPr>
        <w:spacing w:after="0" w:line="240" w:lineRule="auto"/>
        <w:jc w:val="both"/>
      </w:pPr>
      <w:r w:rsidRPr="003A42EB">
        <w:t>Türkiye çapında faaliyet gösteren birlikler 13 genel sekreterlik halinde örgütlenmiştir. İstanbul Tekstil ve Konfeksiyon İhracatçı Birlikleri Genel Sekreterliği (İTKİB) bunlardan birisi olup bünyesinde dört birlik bulunmaktadır. Bunlar,</w:t>
      </w:r>
    </w:p>
    <w:p w:rsidR="00BA7849" w:rsidRPr="003A42EB" w:rsidRDefault="00BA7849" w:rsidP="00BA7849">
      <w:pPr>
        <w:spacing w:after="0" w:line="240" w:lineRule="auto"/>
        <w:jc w:val="both"/>
      </w:pPr>
      <w:r w:rsidRPr="003A42EB">
        <w:t xml:space="preserve"> </w:t>
      </w:r>
    </w:p>
    <w:p w:rsidR="00BA7849" w:rsidRPr="003A42EB" w:rsidRDefault="00BA7849" w:rsidP="00BA7849">
      <w:pPr>
        <w:numPr>
          <w:ilvl w:val="0"/>
          <w:numId w:val="19"/>
        </w:numPr>
        <w:spacing w:after="0" w:line="240" w:lineRule="auto"/>
        <w:jc w:val="both"/>
      </w:pPr>
      <w:r w:rsidRPr="003A42EB">
        <w:lastRenderedPageBreak/>
        <w:t xml:space="preserve">İstanbul </w:t>
      </w:r>
      <w:proofErr w:type="spellStart"/>
      <w:r w:rsidRPr="003A42EB">
        <w:t>Hazırgiyim</w:t>
      </w:r>
      <w:proofErr w:type="spellEnd"/>
      <w:r w:rsidRPr="003A42EB">
        <w:t xml:space="preserve"> ve Konfeksiyon İhracatçıları Birliği;</w:t>
      </w:r>
    </w:p>
    <w:p w:rsidR="00BA7849" w:rsidRPr="003A42EB" w:rsidRDefault="00BA7849" w:rsidP="00BA7849">
      <w:pPr>
        <w:numPr>
          <w:ilvl w:val="0"/>
          <w:numId w:val="19"/>
        </w:numPr>
        <w:spacing w:after="0" w:line="240" w:lineRule="auto"/>
        <w:jc w:val="both"/>
      </w:pPr>
      <w:r w:rsidRPr="003A42EB">
        <w:t>İstanbul Tekstil ve Hammaddeleri İhracatçıları Birliği;</w:t>
      </w:r>
    </w:p>
    <w:p w:rsidR="00BA7849" w:rsidRPr="003A42EB" w:rsidRDefault="00BA7849" w:rsidP="00BA7849">
      <w:pPr>
        <w:numPr>
          <w:ilvl w:val="0"/>
          <w:numId w:val="19"/>
        </w:numPr>
        <w:spacing w:after="0" w:line="240" w:lineRule="auto"/>
        <w:jc w:val="both"/>
      </w:pPr>
      <w:r w:rsidRPr="003A42EB">
        <w:t>İstanbul Deri ve Deri Mamulleri İhracatçıları Birliği;</w:t>
      </w:r>
    </w:p>
    <w:p w:rsidR="00BA7849" w:rsidRPr="003A42EB" w:rsidRDefault="00BA7849" w:rsidP="00BA7849">
      <w:pPr>
        <w:numPr>
          <w:ilvl w:val="0"/>
          <w:numId w:val="19"/>
        </w:numPr>
        <w:spacing w:after="0" w:line="240" w:lineRule="auto"/>
        <w:jc w:val="both"/>
      </w:pPr>
      <w:r w:rsidRPr="003A42EB">
        <w:t xml:space="preserve">İstanbul Halı İhracatçıları Birliği'dir. </w:t>
      </w:r>
    </w:p>
    <w:p w:rsidR="00BA7849" w:rsidRPr="003A42EB" w:rsidRDefault="00BA7849" w:rsidP="00BA7849">
      <w:pPr>
        <w:spacing w:after="0" w:line="240" w:lineRule="auto"/>
        <w:jc w:val="both"/>
      </w:pPr>
    </w:p>
    <w:p w:rsidR="00BA7849" w:rsidRPr="003A42EB" w:rsidRDefault="00BA7849" w:rsidP="00BA7849">
      <w:pPr>
        <w:spacing w:after="0" w:line="240" w:lineRule="auto"/>
        <w:jc w:val="both"/>
      </w:pPr>
      <w:r w:rsidRPr="003A42EB">
        <w:t xml:space="preserve">Başvuran kurum olan İstanbul </w:t>
      </w:r>
      <w:proofErr w:type="spellStart"/>
      <w:r w:rsidRPr="003A42EB">
        <w:t>Hazırgiyim</w:t>
      </w:r>
      <w:proofErr w:type="spellEnd"/>
      <w:r w:rsidRPr="003A42EB">
        <w:t xml:space="preserve"> ve Konfeksiyon İhracatçı Birliği (İHKİB) yaklaşık 10.000 kayıtlı firma üyesi ile sektörünün önde gelen kuruluşudur. Birçok yerel ve ulusal projeyi başarı ile yönetmiş olan Birlik proje uygulaması konusunda oldukça deneyimlidir.  </w:t>
      </w:r>
      <w:proofErr w:type="spellStart"/>
      <w:r w:rsidRPr="003A42EB">
        <w:t>İHKİB’in</w:t>
      </w:r>
      <w:proofErr w:type="spellEnd"/>
      <w:r w:rsidRPr="003A42EB">
        <w:t xml:space="preserve"> ana amacı iştigal sahası içerindeki sektörlerde Türkiye’nin ihracat potansiyelini arttırmak, ihracat performansını yükseltmek ve uluslararası ticari faaliyetlerinde üyelerine yardımcı olarak ikili ve çok taraflı ticari ilişkilerin geliştirilmesine katkıda bulunmak olarak tanımlanabilir.</w:t>
      </w:r>
    </w:p>
    <w:p w:rsidR="007B312F" w:rsidRPr="003A42EB" w:rsidRDefault="00EA0198" w:rsidP="00624C6E">
      <w:pPr>
        <w:pStyle w:val="ListeParagraf"/>
        <w:numPr>
          <w:ilvl w:val="0"/>
          <w:numId w:val="11"/>
        </w:numPr>
        <w:overflowPunct w:val="0"/>
        <w:autoSpaceDE w:val="0"/>
        <w:autoSpaceDN w:val="0"/>
        <w:adjustRightInd w:val="0"/>
        <w:spacing w:before="120" w:after="120"/>
        <w:textAlignment w:val="baseline"/>
        <w:rPr>
          <w:b/>
          <w:position w:val="-2"/>
          <w:u w:val="single"/>
        </w:rPr>
      </w:pPr>
      <w:r w:rsidRPr="003A42EB">
        <w:rPr>
          <w:b/>
          <w:position w:val="-2"/>
          <w:u w:val="single"/>
        </w:rPr>
        <w:t xml:space="preserve"> İşin Kapsamı</w:t>
      </w:r>
    </w:p>
    <w:p w:rsidR="00434DC5" w:rsidRDefault="00D42D38" w:rsidP="0045083D">
      <w:pPr>
        <w:jc w:val="both"/>
        <w:rPr>
          <w:color w:val="000000"/>
          <w:lang w:eastAsia="tr-TR"/>
        </w:rPr>
      </w:pPr>
      <w:r>
        <w:t xml:space="preserve">Birliğimiz koordinasyonunda yürütülen </w:t>
      </w:r>
      <w:r w:rsidR="00613460" w:rsidRPr="00613460">
        <w:rPr>
          <w:b/>
        </w:rPr>
        <w:t>“</w:t>
      </w:r>
      <w:r w:rsidR="002F2B6A" w:rsidRPr="00613460">
        <w:rPr>
          <w:b/>
        </w:rPr>
        <w:t>İç Giyim</w:t>
      </w:r>
      <w:r w:rsidR="00434DC5" w:rsidRPr="00613460">
        <w:rPr>
          <w:b/>
        </w:rPr>
        <w:t xml:space="preserve"> ve</w:t>
      </w:r>
      <w:r w:rsidR="00613460" w:rsidRPr="00613460">
        <w:rPr>
          <w:b/>
        </w:rPr>
        <w:t xml:space="preserve"> Yatak Kıyafetleri Sektöründe Türk Markalarının Uluslararası Rekabetçiliğinin Geliştirilmesi”</w:t>
      </w:r>
      <w:r w:rsidR="00613460">
        <w:t xml:space="preserve"> </w:t>
      </w:r>
      <w:r w:rsidR="00434DC5">
        <w:t>Küme Projesinin Fransa/</w:t>
      </w:r>
      <w:r w:rsidR="00434DC5">
        <w:rPr>
          <w:color w:val="000000"/>
          <w:lang w:eastAsia="tr-TR"/>
        </w:rPr>
        <w:t xml:space="preserve"> Paris’e gerçekleştirilecek 2. Yurtdışı </w:t>
      </w:r>
      <w:r>
        <w:rPr>
          <w:color w:val="000000"/>
          <w:lang w:eastAsia="tr-TR"/>
        </w:rPr>
        <w:t>P</w:t>
      </w:r>
      <w:r w:rsidR="00434DC5">
        <w:rPr>
          <w:color w:val="000000"/>
          <w:lang w:eastAsia="tr-TR"/>
        </w:rPr>
        <w:t xml:space="preserve">azarlama </w:t>
      </w:r>
      <w:r>
        <w:rPr>
          <w:color w:val="000000"/>
          <w:lang w:eastAsia="tr-TR"/>
        </w:rPr>
        <w:t>F</w:t>
      </w:r>
      <w:r w:rsidR="00434DC5">
        <w:rPr>
          <w:color w:val="000000"/>
          <w:lang w:eastAsia="tr-TR"/>
        </w:rPr>
        <w:t>aaliyeti kapsamında;</w:t>
      </w:r>
    </w:p>
    <w:p w:rsidR="00434DC5" w:rsidRDefault="001B1F77" w:rsidP="0045083D">
      <w:pPr>
        <w:jc w:val="both"/>
        <w:rPr>
          <w:color w:val="000000"/>
          <w:lang w:eastAsia="tr-TR"/>
        </w:rPr>
      </w:pPr>
      <w:r w:rsidRPr="003A42EB">
        <w:rPr>
          <w:color w:val="000000"/>
          <w:lang w:eastAsia="tr-TR"/>
        </w:rPr>
        <w:t>20-24 Ocak 2017</w:t>
      </w:r>
      <w:r w:rsidR="00D42D38">
        <w:rPr>
          <w:color w:val="000000"/>
          <w:lang w:eastAsia="tr-TR"/>
        </w:rPr>
        <w:t xml:space="preserve"> tarihlerinde </w:t>
      </w:r>
      <w:r w:rsidR="002F2B6A" w:rsidRPr="003A42EB">
        <w:rPr>
          <w:color w:val="000000"/>
          <w:lang w:eastAsia="tr-TR"/>
        </w:rPr>
        <w:t>Paris’te</w:t>
      </w:r>
      <w:r w:rsidR="00D20A6C" w:rsidRPr="003A42EB">
        <w:rPr>
          <w:color w:val="000000"/>
          <w:lang w:eastAsia="tr-TR"/>
        </w:rPr>
        <w:t xml:space="preserve"> </w:t>
      </w:r>
      <w:r w:rsidR="00D42D38">
        <w:rPr>
          <w:color w:val="000000"/>
          <w:lang w:eastAsia="tr-TR"/>
        </w:rPr>
        <w:t>gerçekleştirilecek</w:t>
      </w:r>
      <w:r w:rsidR="00D42D38" w:rsidRPr="003A42EB">
        <w:rPr>
          <w:color w:val="000000"/>
          <w:lang w:eastAsia="tr-TR"/>
        </w:rPr>
        <w:t xml:space="preserve"> </w:t>
      </w:r>
      <w:r w:rsidR="002F2B6A" w:rsidRPr="003A42EB">
        <w:rPr>
          <w:color w:val="000000"/>
          <w:lang w:eastAsia="tr-TR"/>
        </w:rPr>
        <w:t xml:space="preserve">“Salon International de la </w:t>
      </w:r>
      <w:proofErr w:type="spellStart"/>
      <w:r w:rsidR="002F2B6A" w:rsidRPr="003A42EB">
        <w:rPr>
          <w:color w:val="000000"/>
          <w:lang w:eastAsia="tr-TR"/>
        </w:rPr>
        <w:t>Lingerie</w:t>
      </w:r>
      <w:proofErr w:type="spellEnd"/>
      <w:r w:rsidR="002F2B6A" w:rsidRPr="003A42EB">
        <w:rPr>
          <w:color w:val="000000"/>
          <w:lang w:eastAsia="tr-TR"/>
        </w:rPr>
        <w:t xml:space="preserve"> Fuar</w:t>
      </w:r>
      <w:r w:rsidR="00BF7E2C">
        <w:rPr>
          <w:color w:val="000000"/>
          <w:lang w:eastAsia="tr-TR"/>
        </w:rPr>
        <w:t>ı</w:t>
      </w:r>
      <w:r w:rsidR="002F2B6A" w:rsidRPr="003A42EB">
        <w:rPr>
          <w:color w:val="000000"/>
          <w:lang w:eastAsia="tr-TR"/>
        </w:rPr>
        <w:t>”</w:t>
      </w:r>
      <w:r w:rsidR="00434DC5">
        <w:rPr>
          <w:color w:val="000000"/>
          <w:lang w:eastAsia="tr-TR"/>
        </w:rPr>
        <w:t>’</w:t>
      </w:r>
      <w:proofErr w:type="spellStart"/>
      <w:r w:rsidR="00434DC5">
        <w:rPr>
          <w:color w:val="000000"/>
          <w:lang w:eastAsia="tr-TR"/>
        </w:rPr>
        <w:t>na</w:t>
      </w:r>
      <w:proofErr w:type="spellEnd"/>
      <w:r w:rsidR="00B12A3A">
        <w:rPr>
          <w:color w:val="000000"/>
          <w:lang w:eastAsia="tr-TR"/>
        </w:rPr>
        <w:t xml:space="preserve"> 10</w:t>
      </w:r>
      <w:r w:rsidR="00D42D38">
        <w:rPr>
          <w:color w:val="000000"/>
          <w:lang w:eastAsia="tr-TR"/>
        </w:rPr>
        <w:t xml:space="preserve"> iç</w:t>
      </w:r>
      <w:r w:rsidR="000A4AD2">
        <w:rPr>
          <w:color w:val="000000"/>
          <w:lang w:eastAsia="tr-TR"/>
        </w:rPr>
        <w:t xml:space="preserve"> </w:t>
      </w:r>
      <w:r w:rsidR="00D42D38">
        <w:rPr>
          <w:color w:val="000000"/>
          <w:lang w:eastAsia="tr-TR"/>
        </w:rPr>
        <w:t>giyim markası katılım sağlayacak olup her firma için</w:t>
      </w:r>
      <w:r w:rsidR="00434DC5">
        <w:rPr>
          <w:color w:val="000000"/>
          <w:lang w:eastAsia="tr-TR"/>
        </w:rPr>
        <w:t xml:space="preserve"> 9 metrekarelik </w:t>
      </w:r>
      <w:r w:rsidR="00D42D38">
        <w:rPr>
          <w:color w:val="000000"/>
          <w:lang w:eastAsia="tr-TR"/>
        </w:rPr>
        <w:t xml:space="preserve">standart </w:t>
      </w:r>
      <w:proofErr w:type="spellStart"/>
      <w:r w:rsidR="00D42D38">
        <w:rPr>
          <w:color w:val="000000"/>
          <w:lang w:eastAsia="tr-TR"/>
        </w:rPr>
        <w:t>stand</w:t>
      </w:r>
      <w:proofErr w:type="spellEnd"/>
      <w:r w:rsidR="00D42D38">
        <w:rPr>
          <w:color w:val="000000"/>
          <w:lang w:eastAsia="tr-TR"/>
        </w:rPr>
        <w:t xml:space="preserve"> tasarımı </w:t>
      </w:r>
      <w:r w:rsidR="00434DC5">
        <w:rPr>
          <w:color w:val="000000"/>
          <w:lang w:eastAsia="tr-TR"/>
        </w:rPr>
        <w:t>ile katılım gerçekleştirilecektir.</w:t>
      </w:r>
      <w:r w:rsidR="00D42D38">
        <w:rPr>
          <w:color w:val="000000"/>
          <w:lang w:eastAsia="tr-TR"/>
        </w:rPr>
        <w:t xml:space="preserve"> </w:t>
      </w:r>
    </w:p>
    <w:p w:rsidR="00434DC5" w:rsidRDefault="00D42D38" w:rsidP="00133FF4">
      <w:pPr>
        <w:autoSpaceDE w:val="0"/>
        <w:autoSpaceDN w:val="0"/>
        <w:adjustRightInd w:val="0"/>
        <w:spacing w:after="0" w:line="240" w:lineRule="auto"/>
        <w:jc w:val="both"/>
        <w:rPr>
          <w:color w:val="000000"/>
          <w:lang w:eastAsia="tr-TR"/>
        </w:rPr>
      </w:pPr>
      <w:r>
        <w:rPr>
          <w:color w:val="000000"/>
          <w:lang w:eastAsia="tr-TR"/>
        </w:rPr>
        <w:t xml:space="preserve">Söz konusu hizmet şartnamesi </w:t>
      </w:r>
      <w:r w:rsidRPr="003A42EB">
        <w:rPr>
          <w:b/>
          <w:i/>
          <w:color w:val="000000"/>
          <w:lang w:eastAsia="tr-TR"/>
        </w:rPr>
        <w:t>Halkla İlişkiler</w:t>
      </w:r>
      <w:r w:rsidRPr="003A42EB">
        <w:rPr>
          <w:color w:val="000000"/>
          <w:lang w:eastAsia="tr-TR"/>
        </w:rPr>
        <w:t xml:space="preserve"> </w:t>
      </w:r>
      <w:r>
        <w:rPr>
          <w:color w:val="000000"/>
          <w:lang w:eastAsia="tr-TR"/>
        </w:rPr>
        <w:t xml:space="preserve">ve </w:t>
      </w:r>
      <w:r>
        <w:rPr>
          <w:rFonts w:eastAsia="Times New Roman"/>
          <w:b/>
          <w:color w:val="000000"/>
        </w:rPr>
        <w:t xml:space="preserve">Kreatif Danışmanlık </w:t>
      </w:r>
      <w:r>
        <w:rPr>
          <w:rFonts w:eastAsia="Times New Roman"/>
          <w:color w:val="000000"/>
        </w:rPr>
        <w:t>hi</w:t>
      </w:r>
      <w:r w:rsidR="00133FF4">
        <w:rPr>
          <w:rFonts w:eastAsia="Times New Roman"/>
          <w:color w:val="000000"/>
        </w:rPr>
        <w:t xml:space="preserve">zmet kalemlerinden oluşmakta olup </w:t>
      </w:r>
      <w:r w:rsidR="00133FF4">
        <w:rPr>
          <w:color w:val="000000"/>
          <w:lang w:eastAsia="tr-TR"/>
        </w:rPr>
        <w:t>h</w:t>
      </w:r>
      <w:r w:rsidR="00133FF4" w:rsidRPr="003A42EB">
        <w:rPr>
          <w:color w:val="000000"/>
          <w:lang w:eastAsia="tr-TR"/>
        </w:rPr>
        <w:t xml:space="preserve">izmet </w:t>
      </w:r>
      <w:r w:rsidR="00133FF4">
        <w:rPr>
          <w:color w:val="000000"/>
          <w:lang w:eastAsia="tr-TR"/>
        </w:rPr>
        <w:t>sağlayıcının yükümlülükleri arasındadır.</w:t>
      </w:r>
    </w:p>
    <w:p w:rsidR="00133FF4" w:rsidRPr="00D42D38" w:rsidRDefault="00133FF4" w:rsidP="00133FF4">
      <w:pPr>
        <w:autoSpaceDE w:val="0"/>
        <w:autoSpaceDN w:val="0"/>
        <w:adjustRightInd w:val="0"/>
        <w:spacing w:after="0" w:line="240" w:lineRule="auto"/>
        <w:jc w:val="both"/>
        <w:rPr>
          <w:color w:val="000000"/>
          <w:lang w:eastAsia="tr-TR"/>
        </w:rPr>
      </w:pPr>
    </w:p>
    <w:p w:rsidR="00D42D38" w:rsidRPr="00D42D38" w:rsidRDefault="007D2CA8" w:rsidP="00D42D38">
      <w:pPr>
        <w:numPr>
          <w:ilvl w:val="1"/>
          <w:numId w:val="26"/>
        </w:numPr>
        <w:autoSpaceDE w:val="0"/>
        <w:autoSpaceDN w:val="0"/>
        <w:adjustRightInd w:val="0"/>
        <w:spacing w:after="0" w:line="240" w:lineRule="auto"/>
        <w:jc w:val="both"/>
        <w:rPr>
          <w:b/>
          <w:color w:val="000000"/>
          <w:lang w:eastAsia="tr-TR"/>
        </w:rPr>
      </w:pPr>
      <w:r w:rsidRPr="00D42D38">
        <w:rPr>
          <w:b/>
          <w:color w:val="000000"/>
          <w:lang w:eastAsia="tr-TR"/>
        </w:rPr>
        <w:t xml:space="preserve">Halkla İlişkiler </w:t>
      </w:r>
      <w:r w:rsidR="00D42D38" w:rsidRPr="00D42D38">
        <w:rPr>
          <w:b/>
          <w:color w:val="000000"/>
          <w:lang w:eastAsia="tr-TR"/>
        </w:rPr>
        <w:t>Hizmeti</w:t>
      </w:r>
      <w:r w:rsidR="00D42D38">
        <w:rPr>
          <w:b/>
          <w:color w:val="000000"/>
          <w:lang w:eastAsia="tr-TR"/>
        </w:rPr>
        <w:t>:</w:t>
      </w:r>
    </w:p>
    <w:p w:rsidR="006579C7" w:rsidRPr="003A42EB" w:rsidRDefault="006579C7" w:rsidP="00E24F25">
      <w:pPr>
        <w:autoSpaceDE w:val="0"/>
        <w:autoSpaceDN w:val="0"/>
        <w:adjustRightInd w:val="0"/>
        <w:spacing w:after="0" w:line="240" w:lineRule="auto"/>
        <w:jc w:val="both"/>
        <w:rPr>
          <w:color w:val="000000"/>
          <w:lang w:eastAsia="tr-TR"/>
        </w:rPr>
      </w:pPr>
    </w:p>
    <w:p w:rsidR="00D42D38" w:rsidRDefault="00D42D38" w:rsidP="00D42D38">
      <w:pPr>
        <w:numPr>
          <w:ilvl w:val="0"/>
          <w:numId w:val="27"/>
        </w:numPr>
        <w:spacing w:line="240" w:lineRule="auto"/>
        <w:rPr>
          <w:rFonts w:eastAsia="Times New Roman"/>
          <w:color w:val="000000"/>
        </w:rPr>
      </w:pPr>
      <w:r>
        <w:rPr>
          <w:rFonts w:eastAsia="Times New Roman"/>
          <w:color w:val="000000"/>
        </w:rPr>
        <w:t xml:space="preserve">Faaliyetin </w:t>
      </w:r>
      <w:r w:rsidR="00AA0B29">
        <w:rPr>
          <w:rFonts w:eastAsia="Times New Roman"/>
          <w:color w:val="000000"/>
        </w:rPr>
        <w:t xml:space="preserve">basılı </w:t>
      </w:r>
      <w:r>
        <w:rPr>
          <w:rFonts w:eastAsia="Times New Roman"/>
          <w:color w:val="000000"/>
        </w:rPr>
        <w:t>görsel tasarım ve PR iletişiminin ortak dilde oluşturulması</w:t>
      </w:r>
    </w:p>
    <w:p w:rsidR="00D42D38" w:rsidRDefault="001F15E0" w:rsidP="00D42D38">
      <w:pPr>
        <w:numPr>
          <w:ilvl w:val="0"/>
          <w:numId w:val="27"/>
        </w:numPr>
        <w:spacing w:line="240" w:lineRule="auto"/>
        <w:rPr>
          <w:rFonts w:eastAsia="Times New Roman"/>
          <w:color w:val="000000"/>
        </w:rPr>
      </w:pPr>
      <w:r w:rsidRPr="00D42D38">
        <w:rPr>
          <w:color w:val="000000"/>
          <w:lang w:eastAsia="tr-TR"/>
        </w:rPr>
        <w:t xml:space="preserve">İlgili </w:t>
      </w:r>
      <w:proofErr w:type="spellStart"/>
      <w:r w:rsidRPr="00D42D38">
        <w:rPr>
          <w:color w:val="000000"/>
          <w:lang w:eastAsia="tr-TR"/>
        </w:rPr>
        <w:t>sekt</w:t>
      </w:r>
      <w:r w:rsidR="00E24F25" w:rsidRPr="00D42D38">
        <w:rPr>
          <w:color w:val="000000"/>
          <w:lang w:eastAsia="tr-TR"/>
        </w:rPr>
        <w:t>örel</w:t>
      </w:r>
      <w:proofErr w:type="spellEnd"/>
      <w:r w:rsidR="00E24F25" w:rsidRPr="00D42D38">
        <w:rPr>
          <w:color w:val="000000"/>
          <w:lang w:eastAsia="tr-TR"/>
        </w:rPr>
        <w:t xml:space="preserve"> </w:t>
      </w:r>
      <w:r w:rsidR="00AA0B29">
        <w:rPr>
          <w:color w:val="000000"/>
          <w:lang w:eastAsia="tr-TR"/>
        </w:rPr>
        <w:t xml:space="preserve">mecralara tanıtımın yapılması </w:t>
      </w:r>
      <w:r w:rsidR="00E24F25" w:rsidRPr="00D42D38">
        <w:rPr>
          <w:color w:val="000000"/>
          <w:lang w:eastAsia="tr-TR"/>
        </w:rPr>
        <w:t xml:space="preserve">ve </w:t>
      </w:r>
      <w:r w:rsidR="009F6988" w:rsidRPr="00D42D38">
        <w:rPr>
          <w:color w:val="000000"/>
          <w:lang w:eastAsia="tr-TR"/>
        </w:rPr>
        <w:t>editörler ile görüşme</w:t>
      </w:r>
      <w:r w:rsidR="00D42D38">
        <w:rPr>
          <w:color w:val="000000"/>
          <w:lang w:eastAsia="tr-TR"/>
        </w:rPr>
        <w:t>lerin organize edilmesi</w:t>
      </w:r>
    </w:p>
    <w:p w:rsidR="00D42D38" w:rsidRDefault="006579C7" w:rsidP="00AA0B29">
      <w:pPr>
        <w:numPr>
          <w:ilvl w:val="0"/>
          <w:numId w:val="27"/>
        </w:numPr>
        <w:spacing w:line="240" w:lineRule="auto"/>
        <w:rPr>
          <w:rFonts w:eastAsia="Times New Roman"/>
          <w:color w:val="000000"/>
        </w:rPr>
      </w:pPr>
      <w:r w:rsidRPr="00D42D38">
        <w:rPr>
          <w:rFonts w:eastAsia="Times New Roman"/>
          <w:color w:val="000000"/>
        </w:rPr>
        <w:t xml:space="preserve">Fuar </w:t>
      </w:r>
      <w:r w:rsidR="005D74BE" w:rsidRPr="00D42D38">
        <w:rPr>
          <w:rFonts w:eastAsia="Times New Roman"/>
          <w:color w:val="000000"/>
        </w:rPr>
        <w:t xml:space="preserve">idaresi ile </w:t>
      </w:r>
      <w:r w:rsidR="00AA0B29">
        <w:rPr>
          <w:rFonts w:eastAsia="Times New Roman"/>
          <w:color w:val="000000"/>
        </w:rPr>
        <w:t xml:space="preserve">yürütülecek </w:t>
      </w:r>
      <w:proofErr w:type="spellStart"/>
      <w:r w:rsidR="00AA0B29">
        <w:rPr>
          <w:rFonts w:eastAsia="Times New Roman"/>
          <w:color w:val="000000"/>
        </w:rPr>
        <w:t>operasyonel</w:t>
      </w:r>
      <w:proofErr w:type="spellEnd"/>
      <w:r w:rsidR="00AA0B29">
        <w:rPr>
          <w:rFonts w:eastAsia="Times New Roman"/>
          <w:color w:val="000000"/>
        </w:rPr>
        <w:t xml:space="preserve"> süreçlerin</w:t>
      </w:r>
      <w:r w:rsidR="005D74BE" w:rsidRPr="00D42D38">
        <w:rPr>
          <w:rFonts w:eastAsia="Times New Roman"/>
          <w:color w:val="000000"/>
        </w:rPr>
        <w:t xml:space="preserve"> takibi ve koordinasyonu,</w:t>
      </w:r>
    </w:p>
    <w:p w:rsidR="00E50ABF" w:rsidRPr="003A42EB" w:rsidRDefault="004D1745" w:rsidP="00AA0B29">
      <w:pPr>
        <w:numPr>
          <w:ilvl w:val="1"/>
          <w:numId w:val="26"/>
        </w:numPr>
        <w:spacing w:line="240" w:lineRule="auto"/>
        <w:jc w:val="both"/>
        <w:rPr>
          <w:color w:val="000000"/>
          <w:lang w:eastAsia="tr-TR"/>
        </w:rPr>
      </w:pPr>
      <w:r w:rsidRPr="003A42EB">
        <w:rPr>
          <w:rFonts w:eastAsia="Times New Roman"/>
          <w:b/>
          <w:color w:val="000000"/>
        </w:rPr>
        <w:t>Kreatif Danışmanlık Hizmetleri</w:t>
      </w:r>
      <w:r w:rsidR="00AA0B29">
        <w:rPr>
          <w:color w:val="000000"/>
          <w:lang w:eastAsia="tr-TR"/>
        </w:rPr>
        <w:t>:</w:t>
      </w:r>
    </w:p>
    <w:p w:rsidR="00133FF4" w:rsidRDefault="00133FF4" w:rsidP="00133FF4">
      <w:pPr>
        <w:numPr>
          <w:ilvl w:val="0"/>
          <w:numId w:val="27"/>
        </w:numPr>
        <w:spacing w:line="240" w:lineRule="auto"/>
        <w:rPr>
          <w:rFonts w:eastAsia="Times New Roman"/>
          <w:color w:val="000000"/>
        </w:rPr>
      </w:pPr>
      <w:r>
        <w:rPr>
          <w:rFonts w:eastAsia="Times New Roman"/>
          <w:color w:val="000000"/>
        </w:rPr>
        <w:t xml:space="preserve">11 marka standının görsel tasarım ve </w:t>
      </w:r>
      <w:proofErr w:type="gramStart"/>
      <w:r>
        <w:rPr>
          <w:rFonts w:eastAsia="Times New Roman"/>
          <w:color w:val="000000"/>
        </w:rPr>
        <w:t>konstrüksiyonunu</w:t>
      </w:r>
      <w:proofErr w:type="gramEnd"/>
      <w:r>
        <w:rPr>
          <w:rFonts w:eastAsia="Times New Roman"/>
          <w:color w:val="000000"/>
        </w:rPr>
        <w:t xml:space="preserve"> sağlamak,</w:t>
      </w:r>
    </w:p>
    <w:p w:rsidR="00133FF4" w:rsidRPr="00133FF4" w:rsidRDefault="00133FF4" w:rsidP="00133FF4">
      <w:pPr>
        <w:numPr>
          <w:ilvl w:val="0"/>
          <w:numId w:val="27"/>
        </w:numPr>
        <w:spacing w:line="240" w:lineRule="auto"/>
        <w:rPr>
          <w:rFonts w:eastAsia="Times New Roman"/>
          <w:color w:val="000000"/>
        </w:rPr>
      </w:pPr>
      <w:r w:rsidRPr="00133FF4">
        <w:rPr>
          <w:rFonts w:eastAsia="Times New Roman"/>
          <w:color w:val="000000"/>
        </w:rPr>
        <w:t xml:space="preserve">IHKIB </w:t>
      </w:r>
      <w:proofErr w:type="spellStart"/>
      <w:r w:rsidRPr="00133FF4">
        <w:rPr>
          <w:rFonts w:eastAsia="Times New Roman"/>
          <w:color w:val="000000"/>
        </w:rPr>
        <w:t>info</w:t>
      </w:r>
      <w:proofErr w:type="spellEnd"/>
      <w:r w:rsidRPr="00133FF4">
        <w:rPr>
          <w:rFonts w:eastAsia="Times New Roman"/>
          <w:color w:val="000000"/>
        </w:rPr>
        <w:t xml:space="preserve"> standının </w:t>
      </w:r>
      <w:r>
        <w:rPr>
          <w:rFonts w:eastAsia="Times New Roman"/>
          <w:color w:val="000000"/>
        </w:rPr>
        <w:t>görsel tasarım</w:t>
      </w:r>
      <w:r w:rsidRPr="00133FF4">
        <w:rPr>
          <w:rFonts w:eastAsia="Times New Roman"/>
          <w:color w:val="000000"/>
        </w:rPr>
        <w:t xml:space="preserve"> </w:t>
      </w:r>
      <w:r>
        <w:rPr>
          <w:rFonts w:eastAsia="Times New Roman"/>
          <w:color w:val="000000"/>
        </w:rPr>
        <w:t xml:space="preserve">ve </w:t>
      </w:r>
      <w:proofErr w:type="gramStart"/>
      <w:r>
        <w:rPr>
          <w:rFonts w:eastAsia="Times New Roman"/>
          <w:color w:val="000000"/>
        </w:rPr>
        <w:t>konstrüksiyonunun</w:t>
      </w:r>
      <w:proofErr w:type="gramEnd"/>
      <w:r>
        <w:rPr>
          <w:rFonts w:eastAsia="Times New Roman"/>
          <w:color w:val="000000"/>
        </w:rPr>
        <w:t xml:space="preserve"> sağlanması</w:t>
      </w:r>
    </w:p>
    <w:p w:rsidR="00133FF4" w:rsidRDefault="00133FF4" w:rsidP="00133FF4">
      <w:pPr>
        <w:numPr>
          <w:ilvl w:val="0"/>
          <w:numId w:val="27"/>
        </w:numPr>
        <w:spacing w:line="240" w:lineRule="auto"/>
        <w:rPr>
          <w:rFonts w:eastAsia="Times New Roman"/>
          <w:color w:val="000000"/>
        </w:rPr>
      </w:pPr>
      <w:r>
        <w:rPr>
          <w:rFonts w:eastAsia="Times New Roman"/>
          <w:color w:val="000000"/>
        </w:rPr>
        <w:t xml:space="preserve">Tanıtım materyallerinin </w:t>
      </w:r>
      <w:r w:rsidRPr="00A82188">
        <w:rPr>
          <w:rFonts w:eastAsia="Times New Roman"/>
          <w:i/>
          <w:color w:val="000000"/>
        </w:rPr>
        <w:t>(</w:t>
      </w:r>
      <w:proofErr w:type="spellStart"/>
      <w:r w:rsidRPr="00A82188">
        <w:rPr>
          <w:rFonts w:eastAsia="Times New Roman"/>
          <w:i/>
          <w:color w:val="000000"/>
        </w:rPr>
        <w:t>booklet</w:t>
      </w:r>
      <w:proofErr w:type="spellEnd"/>
      <w:r w:rsidRPr="00A82188">
        <w:rPr>
          <w:rFonts w:eastAsia="Times New Roman"/>
          <w:i/>
          <w:color w:val="000000"/>
        </w:rPr>
        <w:t>, broşür,</w:t>
      </w:r>
      <w:r>
        <w:rPr>
          <w:rFonts w:eastAsia="Times New Roman"/>
          <w:i/>
          <w:color w:val="000000"/>
        </w:rPr>
        <w:t xml:space="preserve"> fuar kataloğu küme tanıtım sayfası, </w:t>
      </w:r>
      <w:proofErr w:type="gramStart"/>
      <w:r>
        <w:rPr>
          <w:rFonts w:eastAsia="Times New Roman"/>
          <w:i/>
          <w:color w:val="000000"/>
        </w:rPr>
        <w:t>online</w:t>
      </w:r>
      <w:proofErr w:type="gramEnd"/>
      <w:r>
        <w:rPr>
          <w:rFonts w:eastAsia="Times New Roman"/>
          <w:i/>
          <w:color w:val="000000"/>
        </w:rPr>
        <w:t xml:space="preserve"> banner,</w:t>
      </w:r>
      <w:r w:rsidRPr="00A82188">
        <w:rPr>
          <w:rFonts w:eastAsia="Times New Roman"/>
          <w:i/>
          <w:color w:val="000000"/>
        </w:rPr>
        <w:t xml:space="preserve"> basın metni… </w:t>
      </w:r>
      <w:proofErr w:type="spellStart"/>
      <w:r w:rsidRPr="00A82188">
        <w:rPr>
          <w:rFonts w:eastAsia="Times New Roman"/>
          <w:i/>
          <w:color w:val="000000"/>
        </w:rPr>
        <w:t>vb</w:t>
      </w:r>
      <w:proofErr w:type="spellEnd"/>
      <w:r w:rsidRPr="00A82188">
        <w:rPr>
          <w:rFonts w:eastAsia="Times New Roman"/>
          <w:i/>
          <w:color w:val="000000"/>
        </w:rPr>
        <w:t xml:space="preserve">) </w:t>
      </w:r>
      <w:r>
        <w:rPr>
          <w:rFonts w:eastAsia="Times New Roman"/>
          <w:color w:val="000000"/>
        </w:rPr>
        <w:t>k</w:t>
      </w:r>
      <w:bookmarkStart w:id="0" w:name="_GoBack"/>
      <w:bookmarkEnd w:id="0"/>
      <w:r>
        <w:rPr>
          <w:rFonts w:eastAsia="Times New Roman"/>
          <w:color w:val="000000"/>
        </w:rPr>
        <w:t xml:space="preserve">avram tasarımını </w:t>
      </w:r>
      <w:r w:rsidRPr="00A82188">
        <w:rPr>
          <w:rFonts w:eastAsia="Times New Roman"/>
          <w:color w:val="000000"/>
        </w:rPr>
        <w:t>belirlemek</w:t>
      </w:r>
    </w:p>
    <w:p w:rsidR="00D42D38" w:rsidRDefault="00D42D38" w:rsidP="00A54C78">
      <w:pPr>
        <w:autoSpaceDE w:val="0"/>
        <w:autoSpaceDN w:val="0"/>
        <w:adjustRightInd w:val="0"/>
        <w:spacing w:after="0" w:line="240" w:lineRule="auto"/>
        <w:rPr>
          <w:color w:val="000000"/>
          <w:lang w:eastAsia="tr-TR"/>
        </w:rPr>
      </w:pPr>
    </w:p>
    <w:p w:rsidR="00AA0B29" w:rsidRPr="00CD1C1A" w:rsidRDefault="00AA0B29" w:rsidP="00AA0B29">
      <w:pPr>
        <w:autoSpaceDE w:val="0"/>
        <w:autoSpaceDN w:val="0"/>
        <w:adjustRightInd w:val="0"/>
        <w:spacing w:after="0" w:line="240" w:lineRule="auto"/>
        <w:jc w:val="both"/>
        <w:rPr>
          <w:i/>
          <w:color w:val="000000"/>
          <w:lang w:eastAsia="tr-TR"/>
        </w:rPr>
      </w:pPr>
      <w:r w:rsidRPr="00AA0B29">
        <w:rPr>
          <w:b/>
          <w:i/>
          <w:color w:val="000000"/>
          <w:lang w:eastAsia="tr-TR"/>
        </w:rPr>
        <w:t xml:space="preserve">Önemli Not: </w:t>
      </w:r>
      <w:r>
        <w:rPr>
          <w:color w:val="000000"/>
          <w:lang w:eastAsia="tr-TR"/>
        </w:rPr>
        <w:t>Tüm görsel ve basılı mecralarda projenin görünürlük kurallarına uygun bir tanıtım planlanması yapılacaktır</w:t>
      </w:r>
      <w:r w:rsidR="00133FF4">
        <w:rPr>
          <w:color w:val="000000"/>
          <w:lang w:eastAsia="tr-TR"/>
        </w:rPr>
        <w:t xml:space="preserve"> </w:t>
      </w:r>
      <w:r w:rsidR="00133FF4" w:rsidRPr="00CD1C1A">
        <w:rPr>
          <w:i/>
          <w:color w:val="000000"/>
          <w:lang w:eastAsia="tr-TR"/>
        </w:rPr>
        <w:t>(</w:t>
      </w:r>
      <w:r w:rsidR="00133FF4" w:rsidRPr="00CD1C1A">
        <w:rPr>
          <w:rFonts w:eastAsia="Times New Roman"/>
          <w:i/>
          <w:color w:val="000000"/>
        </w:rPr>
        <w:t>2010/8 Sa</w:t>
      </w:r>
      <w:r w:rsidR="00CD1C1A" w:rsidRPr="00CD1C1A">
        <w:rPr>
          <w:rFonts w:eastAsia="Times New Roman"/>
          <w:i/>
          <w:color w:val="000000"/>
        </w:rPr>
        <w:t>yılı Ekonomi Bakanlığı Tebliği, Türkiye İhracatçılar Meclisi 112-326 Sayılı Resmi Yazı</w:t>
      </w:r>
      <w:r w:rsidR="00133FF4" w:rsidRPr="00CD1C1A">
        <w:rPr>
          <w:rFonts w:eastAsia="Times New Roman"/>
          <w:i/>
          <w:color w:val="000000"/>
        </w:rPr>
        <w:t>)</w:t>
      </w:r>
      <w:r w:rsidR="00CD1C1A" w:rsidRPr="00CD1C1A">
        <w:rPr>
          <w:rFonts w:eastAsia="Times New Roman"/>
          <w:i/>
          <w:color w:val="000000"/>
        </w:rPr>
        <w:t>.</w:t>
      </w:r>
    </w:p>
    <w:p w:rsidR="00D42D38" w:rsidRDefault="00D42D38" w:rsidP="00A54C78">
      <w:pPr>
        <w:autoSpaceDE w:val="0"/>
        <w:autoSpaceDN w:val="0"/>
        <w:adjustRightInd w:val="0"/>
        <w:spacing w:after="0" w:line="240" w:lineRule="auto"/>
        <w:rPr>
          <w:color w:val="000000"/>
          <w:lang w:eastAsia="tr-TR"/>
        </w:rPr>
      </w:pPr>
    </w:p>
    <w:p w:rsidR="00D42D38" w:rsidRDefault="00D42D38" w:rsidP="00A54C78">
      <w:pPr>
        <w:autoSpaceDE w:val="0"/>
        <w:autoSpaceDN w:val="0"/>
        <w:adjustRightInd w:val="0"/>
        <w:spacing w:after="0" w:line="240" w:lineRule="auto"/>
        <w:rPr>
          <w:color w:val="000000"/>
          <w:lang w:eastAsia="tr-TR"/>
        </w:rPr>
      </w:pPr>
    </w:p>
    <w:p w:rsidR="00D42D38" w:rsidRDefault="00D42D38" w:rsidP="00A54C78">
      <w:pPr>
        <w:autoSpaceDE w:val="0"/>
        <w:autoSpaceDN w:val="0"/>
        <w:adjustRightInd w:val="0"/>
        <w:spacing w:after="0" w:line="240" w:lineRule="auto"/>
        <w:rPr>
          <w:color w:val="000000"/>
          <w:lang w:eastAsia="tr-TR"/>
        </w:rPr>
      </w:pPr>
    </w:p>
    <w:p w:rsidR="00D42D38" w:rsidRPr="003A42EB" w:rsidRDefault="00D42D38" w:rsidP="00A54C78">
      <w:pPr>
        <w:autoSpaceDE w:val="0"/>
        <w:autoSpaceDN w:val="0"/>
        <w:adjustRightInd w:val="0"/>
        <w:spacing w:after="0" w:line="240" w:lineRule="auto"/>
        <w:rPr>
          <w:color w:val="000000"/>
          <w:lang w:eastAsia="tr-TR"/>
        </w:rPr>
      </w:pPr>
    </w:p>
    <w:p w:rsidR="00E43E1E" w:rsidRPr="003A42EB" w:rsidRDefault="00E43E1E" w:rsidP="00E43E1E">
      <w:pPr>
        <w:pStyle w:val="ListeParagraf"/>
        <w:jc w:val="both"/>
      </w:pPr>
    </w:p>
    <w:p w:rsidR="00EA0198" w:rsidRPr="003A42EB" w:rsidRDefault="00624C6E" w:rsidP="004619A7">
      <w:pPr>
        <w:pStyle w:val="ListeParagraf"/>
        <w:overflowPunct w:val="0"/>
        <w:autoSpaceDE w:val="0"/>
        <w:autoSpaceDN w:val="0"/>
        <w:adjustRightInd w:val="0"/>
        <w:spacing w:before="120" w:after="120"/>
        <w:ind w:left="0"/>
        <w:jc w:val="both"/>
        <w:textAlignment w:val="baseline"/>
        <w:rPr>
          <w:b/>
          <w:position w:val="-2"/>
        </w:rPr>
      </w:pPr>
      <w:r w:rsidRPr="003A42EB">
        <w:rPr>
          <w:b/>
          <w:position w:val="-2"/>
        </w:rPr>
        <w:t>4-</w:t>
      </w:r>
      <w:r w:rsidRPr="003A42EB">
        <w:rPr>
          <w:b/>
          <w:position w:val="-2"/>
        </w:rPr>
        <w:tab/>
      </w:r>
      <w:r w:rsidR="00EA0198" w:rsidRPr="003A42EB">
        <w:rPr>
          <w:b/>
          <w:position w:val="-2"/>
        </w:rPr>
        <w:t>Lojistik Ve Zamanlama;</w:t>
      </w:r>
    </w:p>
    <w:p w:rsidR="00EA0198" w:rsidRPr="003A42EB" w:rsidRDefault="00EA0198" w:rsidP="0086108D">
      <w:pPr>
        <w:pStyle w:val="ListeParagraf"/>
        <w:numPr>
          <w:ilvl w:val="0"/>
          <w:numId w:val="8"/>
        </w:numPr>
        <w:overflowPunct w:val="0"/>
        <w:autoSpaceDE w:val="0"/>
        <w:autoSpaceDN w:val="0"/>
        <w:adjustRightInd w:val="0"/>
        <w:spacing w:before="120" w:after="120"/>
        <w:jc w:val="both"/>
        <w:textAlignment w:val="baseline"/>
        <w:rPr>
          <w:position w:val="-2"/>
        </w:rPr>
      </w:pPr>
      <w:r w:rsidRPr="003A42EB">
        <w:rPr>
          <w:b/>
          <w:position w:val="-2"/>
        </w:rPr>
        <w:t>Hizmetin Sağlanacağı Yer:</w:t>
      </w:r>
      <w:r w:rsidRPr="003A42EB">
        <w:rPr>
          <w:position w:val="-2"/>
        </w:rPr>
        <w:t xml:space="preserve"> </w:t>
      </w:r>
      <w:r w:rsidR="00E43E1E" w:rsidRPr="003A42EB">
        <w:rPr>
          <w:position w:val="-2"/>
        </w:rPr>
        <w:t>Fransa</w:t>
      </w:r>
      <w:r w:rsidR="0009570E" w:rsidRPr="003A42EB">
        <w:rPr>
          <w:position w:val="-2"/>
        </w:rPr>
        <w:t xml:space="preserve"> / </w:t>
      </w:r>
      <w:r w:rsidR="00E43E1E" w:rsidRPr="003A42EB">
        <w:rPr>
          <w:position w:val="-2"/>
        </w:rPr>
        <w:t>Paris</w:t>
      </w:r>
    </w:p>
    <w:p w:rsidR="00E43E1E" w:rsidRPr="004619A7" w:rsidRDefault="00EA0198" w:rsidP="004619A7">
      <w:pPr>
        <w:pStyle w:val="ListeParagraf"/>
        <w:numPr>
          <w:ilvl w:val="0"/>
          <w:numId w:val="8"/>
        </w:numPr>
        <w:overflowPunct w:val="0"/>
        <w:autoSpaceDE w:val="0"/>
        <w:autoSpaceDN w:val="0"/>
        <w:adjustRightInd w:val="0"/>
        <w:spacing w:before="120" w:after="120"/>
        <w:ind w:left="0" w:firstLine="426"/>
        <w:textAlignment w:val="baseline"/>
        <w:rPr>
          <w:b/>
          <w:position w:val="-2"/>
        </w:rPr>
      </w:pPr>
      <w:r w:rsidRPr="003A42EB">
        <w:rPr>
          <w:b/>
          <w:position w:val="-2"/>
        </w:rPr>
        <w:t>Uygulama Tarihi:</w:t>
      </w:r>
      <w:r w:rsidRPr="003A42EB">
        <w:rPr>
          <w:position w:val="-2"/>
        </w:rPr>
        <w:t xml:space="preserve"> </w:t>
      </w:r>
      <w:r w:rsidR="00E43E1E" w:rsidRPr="003A42EB">
        <w:rPr>
          <w:position w:val="-2"/>
        </w:rPr>
        <w:t>20-24 Ocak 2017</w:t>
      </w:r>
      <w:r w:rsidRPr="003A42EB">
        <w:rPr>
          <w:position w:val="-2"/>
        </w:rPr>
        <w:t xml:space="preserve"> </w:t>
      </w:r>
      <w:r w:rsidR="004619A7">
        <w:rPr>
          <w:position w:val="-2"/>
        </w:rPr>
        <w:br/>
      </w:r>
    </w:p>
    <w:p w:rsidR="00EA0198" w:rsidRPr="003A42EB" w:rsidRDefault="00624C6E" w:rsidP="00624C6E">
      <w:pPr>
        <w:pStyle w:val="ListeParagraf"/>
        <w:tabs>
          <w:tab w:val="left" w:pos="709"/>
        </w:tabs>
        <w:overflowPunct w:val="0"/>
        <w:autoSpaceDE w:val="0"/>
        <w:autoSpaceDN w:val="0"/>
        <w:adjustRightInd w:val="0"/>
        <w:spacing w:before="120" w:after="0"/>
        <w:ind w:left="0"/>
        <w:textAlignment w:val="baseline"/>
        <w:rPr>
          <w:b/>
          <w:position w:val="-2"/>
        </w:rPr>
      </w:pPr>
      <w:r w:rsidRPr="003A42EB">
        <w:rPr>
          <w:b/>
          <w:position w:val="-2"/>
        </w:rPr>
        <w:t>5-</w:t>
      </w:r>
      <w:r w:rsidRPr="003A42EB">
        <w:rPr>
          <w:b/>
          <w:position w:val="-2"/>
        </w:rPr>
        <w:tab/>
      </w:r>
      <w:r w:rsidR="00EA0198" w:rsidRPr="003A42EB">
        <w:rPr>
          <w:b/>
          <w:position w:val="-2"/>
        </w:rPr>
        <w:t>Özel Gereksinim ve Şartlar</w:t>
      </w:r>
    </w:p>
    <w:p w:rsidR="007203F7" w:rsidRPr="003A42EB" w:rsidRDefault="007203F7" w:rsidP="007203F7">
      <w:pPr>
        <w:pStyle w:val="Default"/>
        <w:spacing w:after="76" w:line="276" w:lineRule="auto"/>
        <w:ind w:left="720"/>
        <w:jc w:val="both"/>
        <w:rPr>
          <w:rFonts w:ascii="Calibri" w:hAnsi="Calibri"/>
          <w:sz w:val="22"/>
          <w:szCs w:val="22"/>
        </w:rPr>
      </w:pPr>
    </w:p>
    <w:p w:rsidR="00EA0198" w:rsidRPr="003A42EB" w:rsidRDefault="00EA0198" w:rsidP="0086108D">
      <w:pPr>
        <w:pStyle w:val="Default"/>
        <w:numPr>
          <w:ilvl w:val="0"/>
          <w:numId w:val="5"/>
        </w:numPr>
        <w:spacing w:after="76" w:line="276" w:lineRule="auto"/>
        <w:jc w:val="both"/>
        <w:rPr>
          <w:rFonts w:ascii="Calibri" w:hAnsi="Calibri"/>
          <w:sz w:val="22"/>
          <w:szCs w:val="22"/>
        </w:rPr>
      </w:pPr>
      <w:r w:rsidRPr="003A42EB">
        <w:rPr>
          <w:rFonts w:ascii="Calibri" w:hAnsi="Calibri"/>
          <w:sz w:val="22"/>
          <w:szCs w:val="22"/>
        </w:rPr>
        <w:t xml:space="preserve">Teklifler isteklilerden yazılı olarak, İstanbul Hazır Giyim ve Konfeksiyon İhracatçıları Birliği </w:t>
      </w:r>
      <w:proofErr w:type="spellStart"/>
      <w:r w:rsidRPr="003A42EB">
        <w:rPr>
          <w:rFonts w:ascii="Calibri" w:hAnsi="Calibri"/>
          <w:sz w:val="22"/>
          <w:szCs w:val="22"/>
        </w:rPr>
        <w:t>Çobançeşme</w:t>
      </w:r>
      <w:proofErr w:type="spellEnd"/>
      <w:r w:rsidRPr="003A42EB">
        <w:rPr>
          <w:rFonts w:ascii="Calibri" w:hAnsi="Calibri"/>
          <w:sz w:val="22"/>
          <w:szCs w:val="22"/>
        </w:rPr>
        <w:t xml:space="preserve"> Mevkii, Sanayi </w:t>
      </w:r>
      <w:proofErr w:type="spellStart"/>
      <w:r w:rsidRPr="003A42EB">
        <w:rPr>
          <w:rFonts w:ascii="Calibri" w:hAnsi="Calibri"/>
          <w:sz w:val="22"/>
          <w:szCs w:val="22"/>
        </w:rPr>
        <w:t>Cad</w:t>
      </w:r>
      <w:proofErr w:type="spellEnd"/>
      <w:r w:rsidRPr="003A42EB">
        <w:rPr>
          <w:rFonts w:ascii="Calibri" w:hAnsi="Calibri"/>
          <w:sz w:val="22"/>
          <w:szCs w:val="22"/>
        </w:rPr>
        <w:t xml:space="preserve">, Dış Ticaret Kompleksi, </w:t>
      </w:r>
      <w:r w:rsidR="00214733" w:rsidRPr="003A42EB">
        <w:rPr>
          <w:rFonts w:ascii="Calibri" w:hAnsi="Calibri"/>
          <w:sz w:val="22"/>
          <w:szCs w:val="22"/>
        </w:rPr>
        <w:t xml:space="preserve">B Blok </w:t>
      </w:r>
      <w:r w:rsidR="00973E42">
        <w:rPr>
          <w:rFonts w:ascii="Calibri" w:hAnsi="Calibri"/>
          <w:sz w:val="22"/>
          <w:szCs w:val="22"/>
        </w:rPr>
        <w:t>4</w:t>
      </w:r>
      <w:r w:rsidR="00214733" w:rsidRPr="003A42EB">
        <w:rPr>
          <w:rFonts w:ascii="Calibri" w:hAnsi="Calibri"/>
          <w:sz w:val="22"/>
          <w:szCs w:val="22"/>
        </w:rPr>
        <w:t xml:space="preserve">. Kat, </w:t>
      </w:r>
      <w:r w:rsidR="00973E42">
        <w:rPr>
          <w:rFonts w:ascii="Calibri" w:hAnsi="Calibri"/>
          <w:sz w:val="22"/>
          <w:szCs w:val="22"/>
        </w:rPr>
        <w:t>Satın Alma Şubesi</w:t>
      </w:r>
      <w:r w:rsidRPr="003A42EB">
        <w:rPr>
          <w:rFonts w:ascii="Calibri" w:hAnsi="Calibri"/>
          <w:sz w:val="22"/>
          <w:szCs w:val="22"/>
        </w:rPr>
        <w:t xml:space="preserve">, </w:t>
      </w:r>
      <w:proofErr w:type="spellStart"/>
      <w:r w:rsidRPr="003A42EB">
        <w:rPr>
          <w:rFonts w:ascii="Calibri" w:hAnsi="Calibri"/>
          <w:sz w:val="22"/>
          <w:szCs w:val="22"/>
        </w:rPr>
        <w:t>Yeni</w:t>
      </w:r>
      <w:r w:rsidR="0064725B" w:rsidRPr="003A42EB">
        <w:rPr>
          <w:rFonts w:ascii="Calibri" w:hAnsi="Calibri"/>
          <w:sz w:val="22"/>
          <w:szCs w:val="22"/>
        </w:rPr>
        <w:t>bosna</w:t>
      </w:r>
      <w:proofErr w:type="spellEnd"/>
      <w:r w:rsidR="0064725B" w:rsidRPr="003A42EB">
        <w:rPr>
          <w:rFonts w:ascii="Calibri" w:hAnsi="Calibri"/>
          <w:sz w:val="22"/>
          <w:szCs w:val="22"/>
        </w:rPr>
        <w:t xml:space="preserve"> adresine teslim edilebileceği gibi kargo ile gönderilebilir veya yazılı ortamda</w:t>
      </w:r>
      <w:r w:rsidR="004619A7">
        <w:rPr>
          <w:rFonts w:ascii="Calibri" w:hAnsi="Calibri"/>
          <w:sz w:val="22"/>
          <w:szCs w:val="22"/>
        </w:rPr>
        <w:t xml:space="preserve"> e-mail yoluyla iletilebilir (</w:t>
      </w:r>
      <w:hyperlink r:id="rId9" w:history="1">
        <w:r w:rsidR="000A4AD2" w:rsidRPr="00271359">
          <w:rPr>
            <w:rStyle w:val="Kpr"/>
            <w:rFonts w:ascii="Calibri" w:hAnsi="Calibri"/>
            <w:sz w:val="22"/>
            <w:szCs w:val="22"/>
          </w:rPr>
          <w:t>mustafa.secilmis@itkib.org.tr</w:t>
        </w:r>
      </w:hyperlink>
      <w:r w:rsidR="004619A7" w:rsidRPr="00973E42">
        <w:rPr>
          <w:rStyle w:val="Kpr"/>
        </w:rPr>
        <w:t>)</w:t>
      </w:r>
      <w:r w:rsidR="00973E42">
        <w:rPr>
          <w:rStyle w:val="Kpr"/>
        </w:rPr>
        <w:t>.</w:t>
      </w:r>
    </w:p>
    <w:p w:rsidR="00EA0198" w:rsidRPr="003A42EB" w:rsidRDefault="00EA0198" w:rsidP="0086108D">
      <w:pPr>
        <w:pStyle w:val="Default"/>
        <w:numPr>
          <w:ilvl w:val="0"/>
          <w:numId w:val="5"/>
        </w:numPr>
        <w:spacing w:after="76" w:line="276" w:lineRule="auto"/>
        <w:jc w:val="both"/>
        <w:rPr>
          <w:rFonts w:ascii="Calibri" w:hAnsi="Calibri"/>
          <w:sz w:val="22"/>
          <w:szCs w:val="22"/>
        </w:rPr>
      </w:pPr>
      <w:r w:rsidRPr="003A42EB">
        <w:rPr>
          <w:rFonts w:ascii="Calibri" w:hAnsi="Calibri"/>
          <w:sz w:val="22"/>
          <w:szCs w:val="22"/>
        </w:rPr>
        <w:t xml:space="preserve">Teknik Teklif belirtilen hizmetin nasıl yapılacağını ve kullanılacak </w:t>
      </w:r>
      <w:proofErr w:type="gramStart"/>
      <w:r w:rsidRPr="003A42EB">
        <w:rPr>
          <w:rFonts w:ascii="Calibri" w:hAnsi="Calibri"/>
          <w:sz w:val="22"/>
          <w:szCs w:val="22"/>
        </w:rPr>
        <w:t>metodolojiyi</w:t>
      </w:r>
      <w:proofErr w:type="gramEnd"/>
      <w:r w:rsidRPr="003A42EB">
        <w:rPr>
          <w:rFonts w:ascii="Calibri" w:hAnsi="Calibri"/>
          <w:sz w:val="22"/>
          <w:szCs w:val="22"/>
        </w:rPr>
        <w:t xml:space="preserve"> detaylı bir şekilde anlatır nitelikte hazırlanmalıdır.</w:t>
      </w:r>
    </w:p>
    <w:p w:rsidR="00EA0198" w:rsidRPr="003A42EB" w:rsidRDefault="00EA0198" w:rsidP="0086108D">
      <w:pPr>
        <w:pStyle w:val="Default"/>
        <w:numPr>
          <w:ilvl w:val="0"/>
          <w:numId w:val="5"/>
        </w:numPr>
        <w:spacing w:after="76" w:line="276" w:lineRule="auto"/>
        <w:jc w:val="both"/>
        <w:rPr>
          <w:rFonts w:ascii="Calibri" w:hAnsi="Calibri"/>
          <w:sz w:val="22"/>
          <w:szCs w:val="22"/>
        </w:rPr>
      </w:pPr>
      <w:r w:rsidRPr="003A42EB">
        <w:rPr>
          <w:rFonts w:ascii="Calibri" w:hAnsi="Calibri"/>
          <w:sz w:val="22"/>
          <w:szCs w:val="22"/>
        </w:rPr>
        <w:t>Teknik Teklif dosyası hizmet sağlayıcı hakkında bilgi, ilgili referansları, örnek işleri, içermelidir.</w:t>
      </w:r>
    </w:p>
    <w:p w:rsidR="00EA0198" w:rsidRPr="003A42EB" w:rsidRDefault="00EA0198" w:rsidP="0086108D">
      <w:pPr>
        <w:pStyle w:val="Default"/>
        <w:numPr>
          <w:ilvl w:val="0"/>
          <w:numId w:val="5"/>
        </w:numPr>
        <w:spacing w:after="76" w:line="276" w:lineRule="auto"/>
        <w:jc w:val="both"/>
        <w:rPr>
          <w:rFonts w:ascii="Calibri" w:hAnsi="Calibri"/>
          <w:sz w:val="22"/>
          <w:szCs w:val="22"/>
        </w:rPr>
      </w:pPr>
      <w:r w:rsidRPr="003A42EB">
        <w:rPr>
          <w:rFonts w:ascii="Calibri" w:hAnsi="Calibri"/>
          <w:sz w:val="22"/>
          <w:szCs w:val="22"/>
        </w:rPr>
        <w:t>Fiyat Teklif mektubunda, teklif edilen fiyat</w:t>
      </w:r>
      <w:r w:rsidR="003317E8" w:rsidRPr="003A42EB">
        <w:rPr>
          <w:rFonts w:ascii="Calibri" w:hAnsi="Calibri"/>
          <w:sz w:val="22"/>
          <w:szCs w:val="22"/>
        </w:rPr>
        <w:t>lar</w:t>
      </w:r>
      <w:r w:rsidRPr="003A42EB">
        <w:rPr>
          <w:rFonts w:ascii="Calibri" w:hAnsi="Calibri"/>
          <w:sz w:val="22"/>
          <w:szCs w:val="22"/>
        </w:rPr>
        <w:t xml:space="preserve">, rakam ve yazı ile açıkça yazılmalıdır. </w:t>
      </w:r>
    </w:p>
    <w:p w:rsidR="00EA0198" w:rsidRPr="003A42EB" w:rsidRDefault="00EA0198" w:rsidP="0086108D">
      <w:pPr>
        <w:pStyle w:val="Default"/>
        <w:numPr>
          <w:ilvl w:val="0"/>
          <w:numId w:val="5"/>
        </w:numPr>
        <w:spacing w:after="76" w:line="276" w:lineRule="auto"/>
        <w:jc w:val="both"/>
        <w:rPr>
          <w:rFonts w:ascii="Calibri" w:hAnsi="Calibri"/>
          <w:sz w:val="22"/>
          <w:szCs w:val="22"/>
        </w:rPr>
      </w:pPr>
      <w:r w:rsidRPr="003A42EB">
        <w:rPr>
          <w:rFonts w:ascii="Calibri" w:hAnsi="Calibri"/>
          <w:sz w:val="22"/>
          <w:szCs w:val="22"/>
        </w:rPr>
        <w:t xml:space="preserve">Teklif mektubu yetkili kişi </w:t>
      </w:r>
      <w:r w:rsidR="00EA4BEB" w:rsidRPr="003A42EB">
        <w:rPr>
          <w:rFonts w:ascii="Calibri" w:hAnsi="Calibri"/>
          <w:sz w:val="22"/>
          <w:szCs w:val="22"/>
        </w:rPr>
        <w:t>tarafından imzalanmalıdır</w:t>
      </w:r>
      <w:r w:rsidR="00624C6E" w:rsidRPr="003A42EB">
        <w:rPr>
          <w:rFonts w:ascii="Calibri" w:hAnsi="Calibri"/>
          <w:sz w:val="22"/>
          <w:szCs w:val="22"/>
        </w:rPr>
        <w:t xml:space="preserve"> ve şirket imza sirküleri kopyası teklif beraberinde iletilmelidir</w:t>
      </w:r>
      <w:r w:rsidRPr="003A42EB">
        <w:rPr>
          <w:rFonts w:ascii="Calibri" w:hAnsi="Calibri"/>
          <w:sz w:val="22"/>
          <w:szCs w:val="22"/>
        </w:rPr>
        <w:t xml:space="preserve">. </w:t>
      </w:r>
    </w:p>
    <w:p w:rsidR="00EA0198" w:rsidRPr="003A42EB" w:rsidRDefault="00EA0198" w:rsidP="0086108D">
      <w:pPr>
        <w:pStyle w:val="Default"/>
        <w:numPr>
          <w:ilvl w:val="0"/>
          <w:numId w:val="5"/>
        </w:numPr>
        <w:spacing w:after="76" w:line="276" w:lineRule="auto"/>
        <w:jc w:val="both"/>
        <w:rPr>
          <w:rFonts w:ascii="Calibri" w:hAnsi="Calibri"/>
          <w:sz w:val="22"/>
          <w:szCs w:val="22"/>
        </w:rPr>
      </w:pPr>
      <w:r w:rsidRPr="003A42EB">
        <w:rPr>
          <w:rFonts w:ascii="Calibri" w:hAnsi="Calibri"/>
          <w:sz w:val="22"/>
          <w:szCs w:val="22"/>
        </w:rPr>
        <w:t>Şartname ekinde yer alan Ek:1, doldurulup kaşe-imza yapılmak suretiyle teslim edilecektir</w:t>
      </w:r>
      <w:r w:rsidR="00EA4BEB" w:rsidRPr="003A42EB">
        <w:rPr>
          <w:rFonts w:ascii="Calibri" w:hAnsi="Calibri"/>
          <w:sz w:val="22"/>
          <w:szCs w:val="22"/>
        </w:rPr>
        <w:t>.</w:t>
      </w:r>
      <w:r w:rsidRPr="003A42EB">
        <w:rPr>
          <w:rFonts w:ascii="Calibri" w:hAnsi="Calibri"/>
          <w:sz w:val="22"/>
          <w:szCs w:val="22"/>
        </w:rPr>
        <w:t xml:space="preserve"> </w:t>
      </w:r>
    </w:p>
    <w:p w:rsidR="00CB0EDC" w:rsidRPr="003A42EB" w:rsidRDefault="00CB0EDC" w:rsidP="0086108D">
      <w:pPr>
        <w:pStyle w:val="Default"/>
        <w:numPr>
          <w:ilvl w:val="0"/>
          <w:numId w:val="5"/>
        </w:numPr>
        <w:spacing w:after="76" w:line="276" w:lineRule="auto"/>
        <w:jc w:val="both"/>
        <w:rPr>
          <w:rFonts w:ascii="Calibri" w:hAnsi="Calibri"/>
          <w:sz w:val="22"/>
          <w:szCs w:val="22"/>
        </w:rPr>
      </w:pPr>
      <w:r w:rsidRPr="003A42EB">
        <w:rPr>
          <w:rFonts w:ascii="Calibri" w:hAnsi="Calibri"/>
          <w:sz w:val="22"/>
          <w:szCs w:val="22"/>
        </w:rPr>
        <w:t xml:space="preserve">Teklifler KDV </w:t>
      </w:r>
      <w:r w:rsidR="001B7422" w:rsidRPr="003A42EB">
        <w:rPr>
          <w:rFonts w:ascii="Calibri" w:hAnsi="Calibri"/>
          <w:sz w:val="22"/>
          <w:szCs w:val="22"/>
        </w:rPr>
        <w:t>dâhil</w:t>
      </w:r>
      <w:r w:rsidRPr="003A42EB">
        <w:rPr>
          <w:rFonts w:ascii="Calibri" w:hAnsi="Calibri"/>
          <w:sz w:val="22"/>
          <w:szCs w:val="22"/>
        </w:rPr>
        <w:t xml:space="preserve"> verilecek olup, minimum 30 gün geçerlilik süresine sahip olmalıdır.</w:t>
      </w:r>
    </w:p>
    <w:p w:rsidR="00EA0198" w:rsidRPr="004619A7" w:rsidRDefault="00A54C78" w:rsidP="004619A7">
      <w:pPr>
        <w:pStyle w:val="Default"/>
        <w:numPr>
          <w:ilvl w:val="0"/>
          <w:numId w:val="5"/>
        </w:numPr>
        <w:spacing w:after="76" w:line="276" w:lineRule="auto"/>
        <w:jc w:val="both"/>
        <w:rPr>
          <w:rFonts w:ascii="Calibri" w:hAnsi="Calibri"/>
          <w:sz w:val="22"/>
          <w:szCs w:val="22"/>
        </w:rPr>
      </w:pPr>
      <w:r>
        <w:rPr>
          <w:rFonts w:ascii="Calibri" w:hAnsi="Calibri"/>
          <w:sz w:val="22"/>
          <w:szCs w:val="22"/>
        </w:rPr>
        <w:t xml:space="preserve">Son </w:t>
      </w:r>
      <w:r w:rsidR="000A4AD2">
        <w:rPr>
          <w:rFonts w:ascii="Calibri" w:hAnsi="Calibri"/>
          <w:sz w:val="22"/>
          <w:szCs w:val="22"/>
        </w:rPr>
        <w:t>Başvuru Tarihi: 09</w:t>
      </w:r>
      <w:r>
        <w:rPr>
          <w:rFonts w:ascii="Calibri" w:hAnsi="Calibri"/>
          <w:sz w:val="22"/>
          <w:szCs w:val="22"/>
        </w:rPr>
        <w:t>.11</w:t>
      </w:r>
      <w:r w:rsidR="00214733" w:rsidRPr="003A42EB">
        <w:rPr>
          <w:rFonts w:ascii="Calibri" w:hAnsi="Calibri"/>
          <w:sz w:val="22"/>
          <w:szCs w:val="22"/>
        </w:rPr>
        <w:t>.2016</w:t>
      </w:r>
    </w:p>
    <w:p w:rsidR="00EA0198" w:rsidRPr="003A42EB" w:rsidRDefault="002B12BF" w:rsidP="00EA0198">
      <w:pPr>
        <w:pStyle w:val="titredoc"/>
        <w:spacing w:before="120" w:after="120" w:line="276" w:lineRule="auto"/>
        <w:jc w:val="left"/>
        <w:rPr>
          <w:rFonts w:ascii="Calibri" w:hAnsi="Calibri"/>
          <w:b/>
          <w:sz w:val="22"/>
          <w:szCs w:val="22"/>
          <w:lang w:val="tr-TR"/>
        </w:rPr>
      </w:pPr>
      <w:r w:rsidRPr="003A42EB">
        <w:rPr>
          <w:rFonts w:ascii="Calibri" w:hAnsi="Calibri"/>
          <w:b/>
          <w:sz w:val="22"/>
          <w:szCs w:val="22"/>
          <w:lang w:val="tr-TR"/>
        </w:rPr>
        <w:br w:type="page"/>
      </w:r>
      <w:r w:rsidR="00FB7891" w:rsidRPr="003A42EB">
        <w:rPr>
          <w:rFonts w:ascii="Calibri" w:hAnsi="Calibri"/>
          <w:b/>
          <w:sz w:val="22"/>
          <w:szCs w:val="22"/>
          <w:lang w:val="tr-TR"/>
        </w:rPr>
        <w:lastRenderedPageBreak/>
        <w:t>EK</w:t>
      </w:r>
      <w:r w:rsidR="00EA0198" w:rsidRPr="003A42EB">
        <w:rPr>
          <w:rFonts w:ascii="Calibri" w:hAnsi="Calibri"/>
          <w:b/>
          <w:sz w:val="22"/>
          <w:szCs w:val="22"/>
          <w:lang w:val="tr-TR"/>
        </w:rPr>
        <w:t xml:space="preserve"> MALİ TEKLİF FORMU</w:t>
      </w:r>
      <w:r w:rsidR="00EA0198" w:rsidRPr="003A42EB">
        <w:rPr>
          <w:rFonts w:ascii="Calibri" w:hAnsi="Calibri"/>
          <w:b/>
          <w:sz w:val="22"/>
          <w:szCs w:val="22"/>
          <w:lang w:val="tr-TR"/>
        </w:rPr>
        <w:tab/>
      </w:r>
      <w:r w:rsidR="00EA0198" w:rsidRPr="003A42EB">
        <w:rPr>
          <w:rFonts w:ascii="Calibri" w:hAnsi="Calibri"/>
          <w:b/>
          <w:sz w:val="22"/>
          <w:szCs w:val="22"/>
          <w:lang w:val="tr-TR"/>
        </w:rPr>
        <w:tab/>
      </w:r>
      <w:r w:rsidR="00EA0198" w:rsidRPr="003A42EB">
        <w:rPr>
          <w:rFonts w:ascii="Calibri" w:hAnsi="Calibri"/>
          <w:b/>
          <w:sz w:val="22"/>
          <w:szCs w:val="22"/>
          <w:lang w:val="tr-TR"/>
        </w:rPr>
        <w:tab/>
      </w:r>
      <w:r w:rsidR="00EA0198" w:rsidRPr="003A42EB">
        <w:rPr>
          <w:rFonts w:ascii="Calibri" w:hAnsi="Calibri"/>
          <w:b/>
          <w:sz w:val="22"/>
          <w:szCs w:val="22"/>
          <w:lang w:val="tr-TR"/>
        </w:rPr>
        <w:tab/>
      </w:r>
      <w:r w:rsidR="00EA0198" w:rsidRPr="003A42EB">
        <w:rPr>
          <w:rFonts w:ascii="Calibri" w:hAnsi="Calibri"/>
          <w:b/>
          <w:sz w:val="22"/>
          <w:szCs w:val="22"/>
          <w:lang w:val="tr-TR"/>
        </w:rPr>
        <w:tab/>
      </w:r>
      <w:r w:rsidR="00EA0198" w:rsidRPr="003A42EB">
        <w:rPr>
          <w:rFonts w:ascii="Calibri" w:hAnsi="Calibri"/>
          <w:b/>
          <w:sz w:val="22"/>
          <w:szCs w:val="22"/>
          <w:lang w:val="tr-TR"/>
        </w:rPr>
        <w:tab/>
      </w:r>
    </w:p>
    <w:p w:rsidR="00EA0198" w:rsidRPr="003A42EB" w:rsidRDefault="00EA0198" w:rsidP="00EA0198">
      <w:pPr>
        <w:spacing w:after="120"/>
      </w:pPr>
    </w:p>
    <w:p w:rsidR="003C30F0" w:rsidRPr="003A42EB" w:rsidRDefault="00EA0198" w:rsidP="00EA0198">
      <w:pPr>
        <w:spacing w:after="120"/>
      </w:pPr>
      <w:r w:rsidRPr="003A42EB">
        <w:t>Sözleşme başlığı</w:t>
      </w:r>
      <w:r w:rsidRPr="003A42EB">
        <w:tab/>
        <w:t xml:space="preserve">: </w:t>
      </w:r>
      <w:r w:rsidR="00FB7891" w:rsidRPr="003A42EB">
        <w:t xml:space="preserve">İç Giyim ve Yatak Kıyafetleri Sektöründe </w:t>
      </w:r>
      <w:r w:rsidR="003C30F0" w:rsidRPr="003A42EB">
        <w:t xml:space="preserve">URGE </w:t>
      </w:r>
      <w:r w:rsidR="00FB7891" w:rsidRPr="003A42EB">
        <w:t xml:space="preserve">Projesi </w:t>
      </w:r>
    </w:p>
    <w:p w:rsidR="00EA0198" w:rsidRPr="003A42EB" w:rsidRDefault="003C30F0" w:rsidP="00EA0198">
      <w:pPr>
        <w:spacing w:after="120"/>
      </w:pPr>
      <w:r w:rsidRPr="003A42EB">
        <w:tab/>
      </w:r>
      <w:r w:rsidRPr="003A42EB">
        <w:tab/>
      </w:r>
      <w:r w:rsidRPr="003A42EB">
        <w:tab/>
        <w:t xml:space="preserve">  </w:t>
      </w:r>
      <w:r w:rsidR="004619A7">
        <w:t>Paris</w:t>
      </w:r>
      <w:r w:rsidR="00FB7891" w:rsidRPr="003A42EB">
        <w:t xml:space="preserve"> Yurtdışı Pazarlama </w:t>
      </w:r>
      <w:r w:rsidR="004619A7">
        <w:t>Halkla İlişkiler ve Kreatif Danışmanlık</w:t>
      </w:r>
      <w:r w:rsidR="00FB7891" w:rsidRPr="003A42EB">
        <w:t xml:space="preserve"> Hizmet Alımı</w:t>
      </w:r>
    </w:p>
    <w:p w:rsidR="00EA0198" w:rsidRPr="003A42EB" w:rsidRDefault="00EA0198" w:rsidP="00EA0198">
      <w:pPr>
        <w:spacing w:after="120"/>
      </w:pPr>
      <w:r w:rsidRPr="003A42EB">
        <w:t>İsteklinin adı</w:t>
      </w:r>
      <w:r w:rsidRPr="003A42EB">
        <w:tab/>
      </w:r>
      <w:r w:rsidRPr="003A42EB">
        <w:tab/>
        <w:t xml:space="preserve">: … … … … … … … … … </w:t>
      </w:r>
    </w:p>
    <w:tbl>
      <w:tblPr>
        <w:tblW w:w="10592" w:type="dxa"/>
        <w:tblInd w:w="-719" w:type="dxa"/>
        <w:tblCellMar>
          <w:left w:w="70" w:type="dxa"/>
          <w:right w:w="70" w:type="dxa"/>
        </w:tblCellMar>
        <w:tblLook w:val="04A0" w:firstRow="1" w:lastRow="0" w:firstColumn="1" w:lastColumn="0" w:noHBand="0" w:noVBand="1"/>
      </w:tblPr>
      <w:tblGrid>
        <w:gridCol w:w="4333"/>
        <w:gridCol w:w="3544"/>
        <w:gridCol w:w="2715"/>
      </w:tblGrid>
      <w:tr w:rsidR="0087668A" w:rsidRPr="003A42EB" w:rsidTr="00613460">
        <w:trPr>
          <w:trHeight w:val="811"/>
        </w:trPr>
        <w:tc>
          <w:tcPr>
            <w:tcW w:w="4333"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87668A" w:rsidRPr="003A42EB" w:rsidRDefault="0087668A" w:rsidP="00964AEB">
            <w:pPr>
              <w:jc w:val="center"/>
              <w:rPr>
                <w:b/>
                <w:bCs/>
                <w:color w:val="000000"/>
                <w:lang w:eastAsia="tr-TR"/>
              </w:rPr>
            </w:pPr>
            <w:r w:rsidRPr="003A42EB">
              <w:rPr>
                <w:b/>
                <w:bCs/>
                <w:color w:val="000000"/>
                <w:lang w:eastAsia="tr-TR"/>
              </w:rPr>
              <w:t>Teklif Edilen Hizmet</w:t>
            </w:r>
          </w:p>
        </w:tc>
        <w:tc>
          <w:tcPr>
            <w:tcW w:w="3544"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EC3B77" w:rsidRPr="003A42EB" w:rsidRDefault="00EC3B77" w:rsidP="00964AEB">
            <w:pPr>
              <w:jc w:val="center"/>
              <w:rPr>
                <w:b/>
                <w:bCs/>
                <w:color w:val="000000"/>
                <w:lang w:eastAsia="tr-TR"/>
              </w:rPr>
            </w:pPr>
            <w:r w:rsidRPr="003A42EB">
              <w:rPr>
                <w:b/>
                <w:bCs/>
                <w:color w:val="000000"/>
                <w:lang w:eastAsia="tr-TR"/>
              </w:rPr>
              <w:t>Katılımcı Firma Başına Maliyet</w:t>
            </w:r>
          </w:p>
          <w:p w:rsidR="0087668A" w:rsidRPr="003A42EB" w:rsidRDefault="0087668A" w:rsidP="00964AEB">
            <w:pPr>
              <w:jc w:val="center"/>
              <w:rPr>
                <w:b/>
                <w:bCs/>
                <w:color w:val="000000"/>
                <w:lang w:eastAsia="tr-TR"/>
              </w:rPr>
            </w:pPr>
            <w:r w:rsidRPr="003A42EB">
              <w:rPr>
                <w:b/>
                <w:bCs/>
                <w:color w:val="000000"/>
                <w:lang w:eastAsia="tr-TR"/>
              </w:rPr>
              <w:t xml:space="preserve">(KDV </w:t>
            </w:r>
            <w:proofErr w:type="gramStart"/>
            <w:r w:rsidRPr="003A42EB">
              <w:rPr>
                <w:b/>
                <w:bCs/>
                <w:color w:val="000000"/>
                <w:lang w:eastAsia="tr-TR"/>
              </w:rPr>
              <w:t>Dahil</w:t>
            </w:r>
            <w:proofErr w:type="gramEnd"/>
            <w:r w:rsidRPr="003A42EB">
              <w:rPr>
                <w:b/>
                <w:bCs/>
                <w:color w:val="000000"/>
                <w:lang w:eastAsia="tr-TR"/>
              </w:rPr>
              <w:t>)</w:t>
            </w:r>
          </w:p>
        </w:tc>
        <w:tc>
          <w:tcPr>
            <w:tcW w:w="2715" w:type="dxa"/>
            <w:vMerge w:val="restart"/>
            <w:tcBorders>
              <w:top w:val="single" w:sz="8" w:space="0" w:color="auto"/>
              <w:left w:val="single" w:sz="8" w:space="0" w:color="auto"/>
              <w:bottom w:val="single" w:sz="8" w:space="0" w:color="000000"/>
              <w:right w:val="single" w:sz="8" w:space="0" w:color="auto"/>
            </w:tcBorders>
            <w:shd w:val="pct12" w:color="000000" w:fill="E5E5E5"/>
            <w:vAlign w:val="center"/>
            <w:hideMark/>
          </w:tcPr>
          <w:p w:rsidR="0087668A" w:rsidRPr="003A42EB" w:rsidRDefault="0087668A" w:rsidP="003C30F0">
            <w:pPr>
              <w:jc w:val="center"/>
              <w:rPr>
                <w:b/>
                <w:bCs/>
                <w:color w:val="000000"/>
                <w:lang w:eastAsia="tr-TR"/>
              </w:rPr>
            </w:pPr>
            <w:r w:rsidRPr="003A42EB">
              <w:rPr>
                <w:b/>
                <w:bCs/>
                <w:color w:val="000000"/>
                <w:lang w:eastAsia="tr-TR"/>
              </w:rPr>
              <w:t xml:space="preserve">Hizmetin Gerçekleştirileceği Tarih </w:t>
            </w:r>
          </w:p>
        </w:tc>
      </w:tr>
      <w:tr w:rsidR="0087668A" w:rsidRPr="003A42EB" w:rsidTr="00613460">
        <w:trPr>
          <w:trHeight w:val="537"/>
        </w:trPr>
        <w:tc>
          <w:tcPr>
            <w:tcW w:w="4333" w:type="dxa"/>
            <w:vMerge/>
            <w:tcBorders>
              <w:top w:val="single" w:sz="8" w:space="0" w:color="auto"/>
              <w:left w:val="single" w:sz="8" w:space="0" w:color="auto"/>
              <w:bottom w:val="single" w:sz="8" w:space="0" w:color="000000"/>
              <w:right w:val="single" w:sz="8" w:space="0" w:color="auto"/>
            </w:tcBorders>
            <w:vAlign w:val="center"/>
            <w:hideMark/>
          </w:tcPr>
          <w:p w:rsidR="0087668A" w:rsidRPr="003A42EB" w:rsidRDefault="0087668A" w:rsidP="00964AEB">
            <w:pPr>
              <w:rPr>
                <w:b/>
                <w:bCs/>
                <w:color w:val="000000"/>
                <w:lang w:eastAsia="tr-TR"/>
              </w:rPr>
            </w:pPr>
          </w:p>
        </w:tc>
        <w:tc>
          <w:tcPr>
            <w:tcW w:w="3544" w:type="dxa"/>
            <w:vMerge/>
            <w:tcBorders>
              <w:top w:val="single" w:sz="8" w:space="0" w:color="auto"/>
              <w:left w:val="single" w:sz="8" w:space="0" w:color="auto"/>
              <w:bottom w:val="single" w:sz="4" w:space="0" w:color="auto"/>
              <w:right w:val="single" w:sz="8" w:space="0" w:color="auto"/>
            </w:tcBorders>
            <w:vAlign w:val="center"/>
            <w:hideMark/>
          </w:tcPr>
          <w:p w:rsidR="0087668A" w:rsidRPr="003A42EB" w:rsidRDefault="0087668A" w:rsidP="00964AEB">
            <w:pPr>
              <w:rPr>
                <w:b/>
                <w:bCs/>
                <w:color w:val="000000"/>
                <w:lang w:eastAsia="tr-TR"/>
              </w:rPr>
            </w:pPr>
          </w:p>
        </w:tc>
        <w:tc>
          <w:tcPr>
            <w:tcW w:w="2715" w:type="dxa"/>
            <w:vMerge/>
            <w:tcBorders>
              <w:top w:val="single" w:sz="8" w:space="0" w:color="auto"/>
              <w:left w:val="single" w:sz="8" w:space="0" w:color="auto"/>
              <w:bottom w:val="single" w:sz="8" w:space="0" w:color="000000"/>
              <w:right w:val="single" w:sz="8" w:space="0" w:color="auto"/>
            </w:tcBorders>
            <w:vAlign w:val="center"/>
            <w:hideMark/>
          </w:tcPr>
          <w:p w:rsidR="0087668A" w:rsidRPr="003A42EB" w:rsidRDefault="0087668A" w:rsidP="00964AEB">
            <w:pPr>
              <w:rPr>
                <w:b/>
                <w:bCs/>
                <w:color w:val="000000"/>
                <w:lang w:eastAsia="tr-TR"/>
              </w:rPr>
            </w:pPr>
          </w:p>
        </w:tc>
      </w:tr>
      <w:tr w:rsidR="0087668A" w:rsidRPr="003A42EB" w:rsidTr="00613460">
        <w:trPr>
          <w:trHeight w:val="1179"/>
        </w:trPr>
        <w:tc>
          <w:tcPr>
            <w:tcW w:w="4333" w:type="dxa"/>
            <w:tcBorders>
              <w:top w:val="nil"/>
              <w:left w:val="single" w:sz="8" w:space="0" w:color="auto"/>
              <w:bottom w:val="single" w:sz="4" w:space="0" w:color="auto"/>
              <w:right w:val="single" w:sz="4" w:space="0" w:color="auto"/>
            </w:tcBorders>
            <w:shd w:val="clear" w:color="auto" w:fill="auto"/>
            <w:noWrap/>
            <w:vAlign w:val="bottom"/>
            <w:hideMark/>
          </w:tcPr>
          <w:p w:rsidR="0087668A" w:rsidRDefault="0087668A" w:rsidP="00456081">
            <w:pPr>
              <w:spacing w:after="0" w:line="240" w:lineRule="auto"/>
              <w:rPr>
                <w:b/>
                <w:color w:val="000000"/>
                <w:lang w:eastAsia="tr-TR"/>
              </w:rPr>
            </w:pPr>
            <w:r w:rsidRPr="003A42EB">
              <w:rPr>
                <w:b/>
                <w:color w:val="000000"/>
                <w:lang w:eastAsia="tr-TR"/>
              </w:rPr>
              <w:t>Halkla İlişkiler</w:t>
            </w:r>
            <w:r w:rsidR="0064138E" w:rsidRPr="003A42EB">
              <w:rPr>
                <w:b/>
                <w:color w:val="000000"/>
                <w:lang w:eastAsia="tr-TR"/>
              </w:rPr>
              <w:t xml:space="preserve"> </w:t>
            </w:r>
          </w:p>
          <w:p w:rsidR="004619A7" w:rsidRPr="003A42EB" w:rsidRDefault="004619A7" w:rsidP="00456081">
            <w:pPr>
              <w:spacing w:after="0" w:line="240" w:lineRule="auto"/>
              <w:rPr>
                <w:b/>
                <w:color w:val="000000"/>
                <w:lang w:eastAsia="tr-TR"/>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68A" w:rsidRPr="003A42EB" w:rsidRDefault="0087668A" w:rsidP="00964AEB">
            <w:pPr>
              <w:rPr>
                <w:color w:val="000000"/>
                <w:lang w:eastAsia="tr-TR"/>
              </w:rPr>
            </w:pPr>
          </w:p>
        </w:tc>
        <w:tc>
          <w:tcPr>
            <w:tcW w:w="2715" w:type="dxa"/>
            <w:tcBorders>
              <w:top w:val="nil"/>
              <w:left w:val="nil"/>
              <w:bottom w:val="single" w:sz="4" w:space="0" w:color="auto"/>
              <w:right w:val="single" w:sz="8" w:space="0" w:color="auto"/>
            </w:tcBorders>
            <w:shd w:val="clear" w:color="auto" w:fill="auto"/>
            <w:noWrap/>
            <w:vAlign w:val="bottom"/>
            <w:hideMark/>
          </w:tcPr>
          <w:p w:rsidR="0087668A" w:rsidRPr="003A42EB" w:rsidRDefault="00E43E1E" w:rsidP="00FB7891">
            <w:pPr>
              <w:rPr>
                <w:color w:val="000000"/>
                <w:lang w:eastAsia="tr-TR"/>
              </w:rPr>
            </w:pPr>
            <w:r w:rsidRPr="003A42EB">
              <w:rPr>
                <w:color w:val="000000"/>
                <w:lang w:eastAsia="tr-TR"/>
              </w:rPr>
              <w:t> 20-24 Ocak 2017</w:t>
            </w:r>
          </w:p>
        </w:tc>
      </w:tr>
      <w:tr w:rsidR="004619A7" w:rsidRPr="003A42EB" w:rsidTr="00613460">
        <w:trPr>
          <w:trHeight w:val="701"/>
        </w:trPr>
        <w:tc>
          <w:tcPr>
            <w:tcW w:w="4333" w:type="dxa"/>
            <w:tcBorders>
              <w:top w:val="single" w:sz="8" w:space="0" w:color="auto"/>
              <w:left w:val="single" w:sz="8" w:space="0" w:color="auto"/>
              <w:bottom w:val="single" w:sz="8" w:space="0" w:color="auto"/>
              <w:right w:val="single" w:sz="8" w:space="0" w:color="auto"/>
            </w:tcBorders>
            <w:vAlign w:val="bottom"/>
            <w:hideMark/>
          </w:tcPr>
          <w:p w:rsidR="00613460" w:rsidRPr="003A42EB" w:rsidRDefault="004619A7" w:rsidP="00613460">
            <w:pPr>
              <w:spacing w:after="0" w:line="240" w:lineRule="auto"/>
              <w:rPr>
                <w:b/>
                <w:color w:val="000000"/>
                <w:lang w:eastAsia="tr-TR"/>
              </w:rPr>
            </w:pPr>
            <w:r w:rsidRPr="003A42EB">
              <w:rPr>
                <w:b/>
                <w:color w:val="000000"/>
                <w:lang w:eastAsia="tr-TR"/>
              </w:rPr>
              <w:t>Kreatif Danışmanlık</w:t>
            </w:r>
            <w:r>
              <w:rPr>
                <w:b/>
                <w:color w:val="000000"/>
                <w:lang w:eastAsia="tr-TR"/>
              </w:rPr>
              <w:t xml:space="preserve"> </w:t>
            </w:r>
          </w:p>
          <w:p w:rsidR="004619A7" w:rsidRPr="003A42EB" w:rsidRDefault="004619A7" w:rsidP="004619A7">
            <w:pPr>
              <w:spacing w:after="0" w:line="240" w:lineRule="auto"/>
              <w:rPr>
                <w:b/>
                <w:color w:val="000000"/>
                <w:lang w:eastAsia="tr-TR"/>
              </w:rPr>
            </w:pPr>
          </w:p>
        </w:tc>
        <w:tc>
          <w:tcPr>
            <w:tcW w:w="3544" w:type="dxa"/>
            <w:tcBorders>
              <w:top w:val="single" w:sz="8" w:space="0" w:color="auto"/>
              <w:left w:val="single" w:sz="8" w:space="0" w:color="auto"/>
              <w:bottom w:val="single" w:sz="8" w:space="0" w:color="auto"/>
              <w:right w:val="single" w:sz="8" w:space="0" w:color="auto"/>
            </w:tcBorders>
            <w:vAlign w:val="bottom"/>
            <w:hideMark/>
          </w:tcPr>
          <w:p w:rsidR="004619A7" w:rsidRPr="003A42EB" w:rsidRDefault="004619A7" w:rsidP="004619A7">
            <w:pPr>
              <w:rPr>
                <w:color w:val="000000"/>
                <w:lang w:eastAsia="tr-TR"/>
              </w:rPr>
            </w:pPr>
            <w:r w:rsidRPr="003A42EB">
              <w:rPr>
                <w:color w:val="000000"/>
                <w:lang w:eastAsia="tr-TR"/>
              </w:rPr>
              <w:t xml:space="preserve">                                                </w:t>
            </w:r>
          </w:p>
        </w:tc>
        <w:tc>
          <w:tcPr>
            <w:tcW w:w="2715" w:type="dxa"/>
            <w:tcBorders>
              <w:top w:val="single" w:sz="8" w:space="0" w:color="auto"/>
              <w:left w:val="single" w:sz="8" w:space="0" w:color="auto"/>
              <w:bottom w:val="single" w:sz="8" w:space="0" w:color="auto"/>
              <w:right w:val="single" w:sz="8" w:space="0" w:color="auto"/>
            </w:tcBorders>
            <w:vAlign w:val="bottom"/>
            <w:hideMark/>
          </w:tcPr>
          <w:p w:rsidR="004619A7" w:rsidRPr="003A42EB" w:rsidRDefault="004619A7" w:rsidP="004619A7">
            <w:pPr>
              <w:rPr>
                <w:color w:val="000000"/>
                <w:lang w:eastAsia="tr-TR"/>
              </w:rPr>
            </w:pPr>
            <w:r>
              <w:rPr>
                <w:color w:val="000000"/>
                <w:lang w:eastAsia="tr-TR"/>
              </w:rPr>
              <w:t xml:space="preserve">  </w:t>
            </w:r>
            <w:r w:rsidRPr="003A42EB">
              <w:rPr>
                <w:color w:val="000000"/>
                <w:lang w:eastAsia="tr-TR"/>
              </w:rPr>
              <w:t>20-24 Ocak 2017</w:t>
            </w:r>
          </w:p>
        </w:tc>
      </w:tr>
    </w:tbl>
    <w:p w:rsidR="007916AD" w:rsidRDefault="00FB7891" w:rsidP="004619A7">
      <w:pPr>
        <w:spacing w:after="120"/>
        <w:jc w:val="both"/>
        <w:rPr>
          <w:b/>
          <w:i/>
        </w:rPr>
      </w:pPr>
      <w:r w:rsidRPr="003A42EB">
        <w:rPr>
          <w:b/>
          <w:i/>
        </w:rPr>
        <w:t xml:space="preserve">Not: Verilecek olan teklifler KDV </w:t>
      </w:r>
      <w:proofErr w:type="gramStart"/>
      <w:r w:rsidRPr="003A42EB">
        <w:rPr>
          <w:b/>
          <w:i/>
        </w:rPr>
        <w:t>dahil</w:t>
      </w:r>
      <w:proofErr w:type="gramEnd"/>
      <w:r w:rsidRPr="003A42EB">
        <w:rPr>
          <w:b/>
          <w:i/>
        </w:rPr>
        <w:t xml:space="preserve"> olarak verilecek olup, yazı ve rakam ile ayrı ayrı </w:t>
      </w:r>
      <w:r w:rsidR="004619A7">
        <w:rPr>
          <w:b/>
          <w:i/>
        </w:rPr>
        <w:t>b</w:t>
      </w:r>
      <w:r w:rsidRPr="003A42EB">
        <w:rPr>
          <w:b/>
          <w:i/>
        </w:rPr>
        <w:t xml:space="preserve">elirtilecektir. İstekli, teklifini ekli teknik şartnamedeki işin kapsamı, usul ve esaslar uyarınca verdiğini kabul eder.  </w:t>
      </w:r>
    </w:p>
    <w:p w:rsidR="004619A7" w:rsidRPr="003A42EB" w:rsidRDefault="004619A7" w:rsidP="004619A7">
      <w:pPr>
        <w:spacing w:after="120"/>
        <w:jc w:val="both"/>
        <w:rPr>
          <w:b/>
          <w:i/>
        </w:rPr>
      </w:pPr>
    </w:p>
    <w:p w:rsidR="00EA0198" w:rsidRPr="003A42EB" w:rsidRDefault="00EA0198" w:rsidP="004619A7">
      <w:pPr>
        <w:spacing w:after="120"/>
        <w:jc w:val="both"/>
        <w:rPr>
          <w:b/>
          <w:i/>
        </w:rPr>
      </w:pPr>
      <w:r w:rsidRPr="003A42EB">
        <w:rPr>
          <w:b/>
          <w:i/>
        </w:rPr>
        <w:t>İsteklinin Kaşesi</w:t>
      </w:r>
    </w:p>
    <w:p w:rsidR="00707FB0" w:rsidRPr="003A42EB" w:rsidRDefault="00EA0198" w:rsidP="00EA4BEB">
      <w:pPr>
        <w:spacing w:after="120"/>
        <w:rPr>
          <w:b/>
          <w:i/>
        </w:rPr>
      </w:pPr>
      <w:r w:rsidRPr="003A42EB">
        <w:rPr>
          <w:b/>
          <w:i/>
        </w:rPr>
        <w:t xml:space="preserve">  Yetkili İmza</w:t>
      </w:r>
    </w:p>
    <w:sectPr w:rsidR="00707FB0" w:rsidRPr="003A42EB" w:rsidSect="00466C70">
      <w:headerReference w:type="default" r:id="rId10"/>
      <w:footerReference w:type="default" r:id="rId11"/>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32" w:rsidRDefault="00C42E32" w:rsidP="0063716C">
      <w:pPr>
        <w:spacing w:after="0" w:line="240" w:lineRule="auto"/>
      </w:pPr>
      <w:r>
        <w:separator/>
      </w:r>
    </w:p>
  </w:endnote>
  <w:endnote w:type="continuationSeparator" w:id="0">
    <w:p w:rsidR="00C42E32" w:rsidRDefault="00C42E32" w:rsidP="0063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6C" w:rsidRDefault="00C3210B" w:rsidP="00466C70">
    <w:pPr>
      <w:pStyle w:val="Altbilgi"/>
      <w:spacing w:before="100" w:beforeAutospacing="1" w:after="100" w:afterAutospacing="1"/>
      <w:ind w:left="-850" w:hanging="567"/>
    </w:pPr>
    <w:r>
      <w:rPr>
        <w:noProof/>
        <w:lang w:eastAsia="tr-TR"/>
      </w:rPr>
      <w:drawing>
        <wp:inline distT="0" distB="0" distL="0" distR="0">
          <wp:extent cx="7680960" cy="1294765"/>
          <wp:effectExtent l="0" t="0" r="0"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0960" cy="1294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32" w:rsidRDefault="00C42E32" w:rsidP="0063716C">
      <w:pPr>
        <w:spacing w:after="0" w:line="240" w:lineRule="auto"/>
      </w:pPr>
      <w:r>
        <w:separator/>
      </w:r>
    </w:p>
  </w:footnote>
  <w:footnote w:type="continuationSeparator" w:id="0">
    <w:p w:rsidR="00C42E32" w:rsidRDefault="00C42E32" w:rsidP="0063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6C" w:rsidRDefault="00C3210B" w:rsidP="00466C70">
    <w:pPr>
      <w:pStyle w:val="stbilgi"/>
      <w:ind w:hanging="851"/>
    </w:pPr>
    <w:r>
      <w:rPr>
        <w:noProof/>
        <w:lang w:eastAsia="tr-TR"/>
      </w:rPr>
      <w:drawing>
        <wp:inline distT="0" distB="0" distL="0" distR="0">
          <wp:extent cx="6781165" cy="12217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165" cy="1221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F97"/>
    <w:multiLevelType w:val="hybridMultilevel"/>
    <w:tmpl w:val="55F02ED4"/>
    <w:lvl w:ilvl="0" w:tplc="5FFCA8AC">
      <w:numFmt w:val="bullet"/>
      <w:lvlText w:val="-"/>
      <w:lvlJc w:val="left"/>
      <w:pPr>
        <w:ind w:left="720" w:hanging="360"/>
      </w:pPr>
      <w:rPr>
        <w:rFonts w:ascii="Times New Roman" w:eastAsia="Calibri"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4F3458"/>
    <w:multiLevelType w:val="hybridMultilevel"/>
    <w:tmpl w:val="21483F7C"/>
    <w:lvl w:ilvl="0" w:tplc="29A635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13795C"/>
    <w:multiLevelType w:val="hybridMultilevel"/>
    <w:tmpl w:val="7BA4E1A6"/>
    <w:lvl w:ilvl="0" w:tplc="0C7E83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95602F"/>
    <w:multiLevelType w:val="hybridMultilevel"/>
    <w:tmpl w:val="7BA4E1A6"/>
    <w:lvl w:ilvl="0" w:tplc="0C7E83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04B4FDE"/>
    <w:multiLevelType w:val="hybridMultilevel"/>
    <w:tmpl w:val="0176737E"/>
    <w:lvl w:ilvl="0" w:tplc="D8F84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6E43A6"/>
    <w:multiLevelType w:val="hybridMultilevel"/>
    <w:tmpl w:val="137E25AC"/>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8" w15:restartNumberingAfterBreak="0">
    <w:nsid w:val="25700557"/>
    <w:multiLevelType w:val="hybridMultilevel"/>
    <w:tmpl w:val="FB404A12"/>
    <w:lvl w:ilvl="0" w:tplc="BF0237D2">
      <w:start w:val="10"/>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27367B48"/>
    <w:multiLevelType w:val="hybridMultilevel"/>
    <w:tmpl w:val="99887CE2"/>
    <w:lvl w:ilvl="0" w:tplc="4610679C">
      <w:start w:val="1"/>
      <w:numFmt w:val="bullet"/>
      <w:lvlText w:val=""/>
      <w:lvlJc w:val="left"/>
      <w:pPr>
        <w:tabs>
          <w:tab w:val="num" w:pos="720"/>
        </w:tabs>
        <w:ind w:left="720" w:hanging="360"/>
      </w:pPr>
      <w:rPr>
        <w:rFonts w:ascii="Wingdings" w:hAnsi="Wingdings" w:hint="default"/>
      </w:rPr>
    </w:lvl>
    <w:lvl w:ilvl="1" w:tplc="24D2D2B2" w:tentative="1">
      <w:start w:val="1"/>
      <w:numFmt w:val="bullet"/>
      <w:lvlText w:val=""/>
      <w:lvlJc w:val="left"/>
      <w:pPr>
        <w:tabs>
          <w:tab w:val="num" w:pos="1440"/>
        </w:tabs>
        <w:ind w:left="1440" w:hanging="360"/>
      </w:pPr>
      <w:rPr>
        <w:rFonts w:ascii="Wingdings" w:hAnsi="Wingdings" w:hint="default"/>
      </w:rPr>
    </w:lvl>
    <w:lvl w:ilvl="2" w:tplc="90F47352">
      <w:start w:val="1"/>
      <w:numFmt w:val="bullet"/>
      <w:lvlText w:val=""/>
      <w:lvlJc w:val="left"/>
      <w:pPr>
        <w:tabs>
          <w:tab w:val="num" w:pos="2160"/>
        </w:tabs>
        <w:ind w:left="2160" w:hanging="360"/>
      </w:pPr>
      <w:rPr>
        <w:rFonts w:ascii="Wingdings" w:hAnsi="Wingdings" w:hint="default"/>
      </w:rPr>
    </w:lvl>
    <w:lvl w:ilvl="3" w:tplc="92F065E6" w:tentative="1">
      <w:start w:val="1"/>
      <w:numFmt w:val="bullet"/>
      <w:lvlText w:val=""/>
      <w:lvlJc w:val="left"/>
      <w:pPr>
        <w:tabs>
          <w:tab w:val="num" w:pos="2880"/>
        </w:tabs>
        <w:ind w:left="2880" w:hanging="360"/>
      </w:pPr>
      <w:rPr>
        <w:rFonts w:ascii="Wingdings" w:hAnsi="Wingdings" w:hint="default"/>
      </w:rPr>
    </w:lvl>
    <w:lvl w:ilvl="4" w:tplc="B31CB63A" w:tentative="1">
      <w:start w:val="1"/>
      <w:numFmt w:val="bullet"/>
      <w:lvlText w:val=""/>
      <w:lvlJc w:val="left"/>
      <w:pPr>
        <w:tabs>
          <w:tab w:val="num" w:pos="3600"/>
        </w:tabs>
        <w:ind w:left="3600" w:hanging="360"/>
      </w:pPr>
      <w:rPr>
        <w:rFonts w:ascii="Wingdings" w:hAnsi="Wingdings" w:hint="default"/>
      </w:rPr>
    </w:lvl>
    <w:lvl w:ilvl="5" w:tplc="5C0A41E6" w:tentative="1">
      <w:start w:val="1"/>
      <w:numFmt w:val="bullet"/>
      <w:lvlText w:val=""/>
      <w:lvlJc w:val="left"/>
      <w:pPr>
        <w:tabs>
          <w:tab w:val="num" w:pos="4320"/>
        </w:tabs>
        <w:ind w:left="4320" w:hanging="360"/>
      </w:pPr>
      <w:rPr>
        <w:rFonts w:ascii="Wingdings" w:hAnsi="Wingdings" w:hint="default"/>
      </w:rPr>
    </w:lvl>
    <w:lvl w:ilvl="6" w:tplc="6B0E77EE" w:tentative="1">
      <w:start w:val="1"/>
      <w:numFmt w:val="bullet"/>
      <w:lvlText w:val=""/>
      <w:lvlJc w:val="left"/>
      <w:pPr>
        <w:tabs>
          <w:tab w:val="num" w:pos="5040"/>
        </w:tabs>
        <w:ind w:left="5040" w:hanging="360"/>
      </w:pPr>
      <w:rPr>
        <w:rFonts w:ascii="Wingdings" w:hAnsi="Wingdings" w:hint="default"/>
      </w:rPr>
    </w:lvl>
    <w:lvl w:ilvl="7" w:tplc="5ECAFC0E" w:tentative="1">
      <w:start w:val="1"/>
      <w:numFmt w:val="bullet"/>
      <w:lvlText w:val=""/>
      <w:lvlJc w:val="left"/>
      <w:pPr>
        <w:tabs>
          <w:tab w:val="num" w:pos="5760"/>
        </w:tabs>
        <w:ind w:left="5760" w:hanging="360"/>
      </w:pPr>
      <w:rPr>
        <w:rFonts w:ascii="Wingdings" w:hAnsi="Wingdings" w:hint="default"/>
      </w:rPr>
    </w:lvl>
    <w:lvl w:ilvl="8" w:tplc="6242E2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E70D97"/>
    <w:multiLevelType w:val="hybridMultilevel"/>
    <w:tmpl w:val="2820BB14"/>
    <w:lvl w:ilvl="0" w:tplc="1E5E6416">
      <w:start w:val="9"/>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4F201C"/>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A57691"/>
    <w:multiLevelType w:val="hybridMultilevel"/>
    <w:tmpl w:val="C2EC9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E3F3ED1"/>
    <w:multiLevelType w:val="hybridMultilevel"/>
    <w:tmpl w:val="44BEB164"/>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4" w15:restartNumberingAfterBreak="0">
    <w:nsid w:val="4C552171"/>
    <w:multiLevelType w:val="hybridMultilevel"/>
    <w:tmpl w:val="0C1A8B48"/>
    <w:lvl w:ilvl="0" w:tplc="4A4818EA">
      <w:start w:val="1"/>
      <w:numFmt w:val="decimal"/>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FEF534B"/>
    <w:multiLevelType w:val="hybridMultilevel"/>
    <w:tmpl w:val="6CD2241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1CD720D"/>
    <w:multiLevelType w:val="hybridMultilevel"/>
    <w:tmpl w:val="DD20C75E"/>
    <w:lvl w:ilvl="0" w:tplc="378C65A4">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3E120F2"/>
    <w:multiLevelType w:val="hybridMultilevel"/>
    <w:tmpl w:val="7BA4E1A6"/>
    <w:lvl w:ilvl="0" w:tplc="0C7E83D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A012017"/>
    <w:multiLevelType w:val="hybridMultilevel"/>
    <w:tmpl w:val="B7ACDE76"/>
    <w:lvl w:ilvl="0" w:tplc="030AE97C">
      <w:numFmt w:val="bullet"/>
      <w:lvlText w:val="·"/>
      <w:lvlJc w:val="left"/>
      <w:pPr>
        <w:ind w:left="870" w:hanging="51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FB7735"/>
    <w:multiLevelType w:val="hybridMultilevel"/>
    <w:tmpl w:val="13B8F30E"/>
    <w:lvl w:ilvl="0" w:tplc="2534B4F0">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0" w15:restartNumberingAfterBreak="0">
    <w:nsid w:val="62EF3067"/>
    <w:multiLevelType w:val="hybridMultilevel"/>
    <w:tmpl w:val="1D2C6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CEF6035"/>
    <w:multiLevelType w:val="hybridMultilevel"/>
    <w:tmpl w:val="2B187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CF4091E"/>
    <w:multiLevelType w:val="hybridMultilevel"/>
    <w:tmpl w:val="BDFE2EF4"/>
    <w:lvl w:ilvl="0" w:tplc="0C7C5462">
      <w:start w:val="2"/>
      <w:numFmt w:val="bullet"/>
      <w:lvlText w:val="-"/>
      <w:lvlJc w:val="left"/>
      <w:pPr>
        <w:ind w:left="3195" w:hanging="360"/>
      </w:pPr>
      <w:rPr>
        <w:rFonts w:ascii="Calibri" w:eastAsia="Calibri" w:hAnsi="Calibri"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3" w15:restartNumberingAfterBreak="0">
    <w:nsid w:val="71FE5AD6"/>
    <w:multiLevelType w:val="hybridMultilevel"/>
    <w:tmpl w:val="BBA8B13E"/>
    <w:lvl w:ilvl="0" w:tplc="DA84A2BE">
      <w:start w:val="10"/>
      <w:numFmt w:val="bullet"/>
      <w:lvlText w:val=""/>
      <w:lvlJc w:val="left"/>
      <w:pPr>
        <w:ind w:left="720" w:hanging="360"/>
      </w:pPr>
      <w:rPr>
        <w:rFonts w:ascii="Symbol" w:eastAsia="Times New Roman"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75C00913"/>
    <w:multiLevelType w:val="hybridMultilevel"/>
    <w:tmpl w:val="132848F8"/>
    <w:lvl w:ilvl="0" w:tplc="EC82FBD8">
      <w:start w:val="3"/>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7C500EF"/>
    <w:multiLevelType w:val="multilevel"/>
    <w:tmpl w:val="EF16ADB0"/>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15:restartNumberingAfterBreak="0">
    <w:nsid w:val="780101D2"/>
    <w:multiLevelType w:val="hybridMultilevel"/>
    <w:tmpl w:val="9C12F41C"/>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6"/>
  </w:num>
  <w:num w:numId="2">
    <w:abstractNumId w:val="6"/>
  </w:num>
  <w:num w:numId="3">
    <w:abstractNumId w:val="19"/>
  </w:num>
  <w:num w:numId="4">
    <w:abstractNumId w:val="22"/>
  </w:num>
  <w:num w:numId="5">
    <w:abstractNumId w:val="11"/>
  </w:num>
  <w:num w:numId="6">
    <w:abstractNumId w:val="20"/>
  </w:num>
  <w:num w:numId="7">
    <w:abstractNumId w:val="15"/>
  </w:num>
  <w:num w:numId="8">
    <w:abstractNumId w:val="13"/>
  </w:num>
  <w:num w:numId="9">
    <w:abstractNumId w:val="4"/>
  </w:num>
  <w:num w:numId="10">
    <w:abstractNumId w:val="12"/>
  </w:num>
  <w:num w:numId="11">
    <w:abstractNumId w:val="2"/>
  </w:num>
  <w:num w:numId="12">
    <w:abstractNumId w:val="0"/>
  </w:num>
  <w:num w:numId="13">
    <w:abstractNumId w:val="9"/>
  </w:num>
  <w:num w:numId="14">
    <w:abstractNumId w:val="1"/>
  </w:num>
  <w:num w:numId="15">
    <w:abstractNumId w:val="10"/>
  </w:num>
  <w:num w:numId="16">
    <w:abstractNumId w:val="3"/>
  </w:num>
  <w:num w:numId="17">
    <w:abstractNumId w:val="17"/>
  </w:num>
  <w:num w:numId="18">
    <w:abstractNumId w:val="5"/>
  </w:num>
  <w:num w:numId="19">
    <w:abstractNumId w:val="18"/>
  </w:num>
  <w:num w:numId="20">
    <w:abstractNumId w:val="26"/>
  </w:num>
  <w:num w:numId="21">
    <w:abstractNumId w:val="7"/>
  </w:num>
  <w:num w:numId="22">
    <w:abstractNumId w:val="8"/>
  </w:num>
  <w:num w:numId="23">
    <w:abstractNumId w:val="23"/>
  </w:num>
  <w:num w:numId="24">
    <w:abstractNumId w:val="21"/>
  </w:num>
  <w:num w:numId="25">
    <w:abstractNumId w:val="14"/>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6C"/>
    <w:rsid w:val="00047388"/>
    <w:rsid w:val="000560A7"/>
    <w:rsid w:val="0009570E"/>
    <w:rsid w:val="000963E5"/>
    <w:rsid w:val="00096BAC"/>
    <w:rsid w:val="000A4AD2"/>
    <w:rsid w:val="000C461E"/>
    <w:rsid w:val="000F003E"/>
    <w:rsid w:val="0011560E"/>
    <w:rsid w:val="00133FF4"/>
    <w:rsid w:val="0015589C"/>
    <w:rsid w:val="00175AAB"/>
    <w:rsid w:val="001908FB"/>
    <w:rsid w:val="00196AB8"/>
    <w:rsid w:val="001B00CC"/>
    <w:rsid w:val="001B1F77"/>
    <w:rsid w:val="001B3778"/>
    <w:rsid w:val="001B7422"/>
    <w:rsid w:val="001C6290"/>
    <w:rsid w:val="001D135D"/>
    <w:rsid w:val="001E0BE6"/>
    <w:rsid w:val="001F15E0"/>
    <w:rsid w:val="001F195B"/>
    <w:rsid w:val="00214733"/>
    <w:rsid w:val="00221FD5"/>
    <w:rsid w:val="002276A5"/>
    <w:rsid w:val="00240E53"/>
    <w:rsid w:val="002528EC"/>
    <w:rsid w:val="00260A38"/>
    <w:rsid w:val="0027018C"/>
    <w:rsid w:val="00277421"/>
    <w:rsid w:val="00291D91"/>
    <w:rsid w:val="002924D2"/>
    <w:rsid w:val="002A56DB"/>
    <w:rsid w:val="002A64A4"/>
    <w:rsid w:val="002B12BF"/>
    <w:rsid w:val="002C7A1D"/>
    <w:rsid w:val="002E294C"/>
    <w:rsid w:val="002F2B6A"/>
    <w:rsid w:val="00320B9D"/>
    <w:rsid w:val="0032645C"/>
    <w:rsid w:val="003317E8"/>
    <w:rsid w:val="00364980"/>
    <w:rsid w:val="0039160D"/>
    <w:rsid w:val="003A36A8"/>
    <w:rsid w:val="003A42EB"/>
    <w:rsid w:val="003C30F0"/>
    <w:rsid w:val="003C6E8D"/>
    <w:rsid w:val="003E2ED7"/>
    <w:rsid w:val="003F7E9B"/>
    <w:rsid w:val="0040624C"/>
    <w:rsid w:val="00421E50"/>
    <w:rsid w:val="00434DC5"/>
    <w:rsid w:val="0043572D"/>
    <w:rsid w:val="004455EA"/>
    <w:rsid w:val="0045083D"/>
    <w:rsid w:val="00456081"/>
    <w:rsid w:val="004619A7"/>
    <w:rsid w:val="00466C70"/>
    <w:rsid w:val="00473D2A"/>
    <w:rsid w:val="00473FED"/>
    <w:rsid w:val="0049744F"/>
    <w:rsid w:val="004A5EA4"/>
    <w:rsid w:val="004C041C"/>
    <w:rsid w:val="004D1745"/>
    <w:rsid w:val="00502E01"/>
    <w:rsid w:val="005339D5"/>
    <w:rsid w:val="00537478"/>
    <w:rsid w:val="00544442"/>
    <w:rsid w:val="00561121"/>
    <w:rsid w:val="00563CFF"/>
    <w:rsid w:val="0056440C"/>
    <w:rsid w:val="00587845"/>
    <w:rsid w:val="00593C8F"/>
    <w:rsid w:val="005B4B46"/>
    <w:rsid w:val="005B62AD"/>
    <w:rsid w:val="005D4C50"/>
    <w:rsid w:val="005D74BE"/>
    <w:rsid w:val="005E3296"/>
    <w:rsid w:val="00606999"/>
    <w:rsid w:val="00613460"/>
    <w:rsid w:val="00624C6E"/>
    <w:rsid w:val="0062568E"/>
    <w:rsid w:val="0063716C"/>
    <w:rsid w:val="00637BBA"/>
    <w:rsid w:val="0064138E"/>
    <w:rsid w:val="0064725B"/>
    <w:rsid w:val="006579C7"/>
    <w:rsid w:val="00663E3B"/>
    <w:rsid w:val="006675E9"/>
    <w:rsid w:val="00687B8B"/>
    <w:rsid w:val="006A0D2E"/>
    <w:rsid w:val="006C3AEC"/>
    <w:rsid w:val="006E3255"/>
    <w:rsid w:val="006F5356"/>
    <w:rsid w:val="00707FB0"/>
    <w:rsid w:val="00712ED5"/>
    <w:rsid w:val="00717BC3"/>
    <w:rsid w:val="007203F7"/>
    <w:rsid w:val="00727ACC"/>
    <w:rsid w:val="0073338F"/>
    <w:rsid w:val="007577A9"/>
    <w:rsid w:val="00766817"/>
    <w:rsid w:val="007916AD"/>
    <w:rsid w:val="007A19AF"/>
    <w:rsid w:val="007B312F"/>
    <w:rsid w:val="007B6C02"/>
    <w:rsid w:val="007B6C51"/>
    <w:rsid w:val="007D2CA8"/>
    <w:rsid w:val="007E7FBF"/>
    <w:rsid w:val="00827230"/>
    <w:rsid w:val="0083030C"/>
    <w:rsid w:val="008538D2"/>
    <w:rsid w:val="0086108D"/>
    <w:rsid w:val="0087668A"/>
    <w:rsid w:val="008A7CDD"/>
    <w:rsid w:val="008C3D7D"/>
    <w:rsid w:val="00907298"/>
    <w:rsid w:val="0091328B"/>
    <w:rsid w:val="0091531B"/>
    <w:rsid w:val="009159F5"/>
    <w:rsid w:val="009164A9"/>
    <w:rsid w:val="00922387"/>
    <w:rsid w:val="00922D8F"/>
    <w:rsid w:val="009436FB"/>
    <w:rsid w:val="00950E1A"/>
    <w:rsid w:val="00952F29"/>
    <w:rsid w:val="00964AEB"/>
    <w:rsid w:val="00973E42"/>
    <w:rsid w:val="0097425C"/>
    <w:rsid w:val="00982D4E"/>
    <w:rsid w:val="0099131B"/>
    <w:rsid w:val="00995C6A"/>
    <w:rsid w:val="009B6F1A"/>
    <w:rsid w:val="009F6988"/>
    <w:rsid w:val="00A04092"/>
    <w:rsid w:val="00A13E76"/>
    <w:rsid w:val="00A30934"/>
    <w:rsid w:val="00A47A04"/>
    <w:rsid w:val="00A54C78"/>
    <w:rsid w:val="00A57587"/>
    <w:rsid w:val="00A66EAD"/>
    <w:rsid w:val="00A82188"/>
    <w:rsid w:val="00AA0B29"/>
    <w:rsid w:val="00AB0E83"/>
    <w:rsid w:val="00B12A3A"/>
    <w:rsid w:val="00B162F7"/>
    <w:rsid w:val="00B3436B"/>
    <w:rsid w:val="00BA3411"/>
    <w:rsid w:val="00BA7849"/>
    <w:rsid w:val="00BB01B7"/>
    <w:rsid w:val="00BB5731"/>
    <w:rsid w:val="00BB6D7E"/>
    <w:rsid w:val="00BC1663"/>
    <w:rsid w:val="00BF7E2C"/>
    <w:rsid w:val="00C3210B"/>
    <w:rsid w:val="00C42E32"/>
    <w:rsid w:val="00C44619"/>
    <w:rsid w:val="00C5142E"/>
    <w:rsid w:val="00C60410"/>
    <w:rsid w:val="00C675D4"/>
    <w:rsid w:val="00C85EA6"/>
    <w:rsid w:val="00CB0EDC"/>
    <w:rsid w:val="00CB377A"/>
    <w:rsid w:val="00CD1C1A"/>
    <w:rsid w:val="00CF2EAE"/>
    <w:rsid w:val="00D20A6C"/>
    <w:rsid w:val="00D20CF6"/>
    <w:rsid w:val="00D313D4"/>
    <w:rsid w:val="00D42D38"/>
    <w:rsid w:val="00D436F9"/>
    <w:rsid w:val="00D5425B"/>
    <w:rsid w:val="00D77AF0"/>
    <w:rsid w:val="00D84EAC"/>
    <w:rsid w:val="00DA7F24"/>
    <w:rsid w:val="00E24F25"/>
    <w:rsid w:val="00E43E1E"/>
    <w:rsid w:val="00E4775C"/>
    <w:rsid w:val="00E50ABF"/>
    <w:rsid w:val="00E548A6"/>
    <w:rsid w:val="00E63B1D"/>
    <w:rsid w:val="00EA0198"/>
    <w:rsid w:val="00EA4BEB"/>
    <w:rsid w:val="00EC3B77"/>
    <w:rsid w:val="00ED59C0"/>
    <w:rsid w:val="00ED5B31"/>
    <w:rsid w:val="00EF5F84"/>
    <w:rsid w:val="00F038A8"/>
    <w:rsid w:val="00F03E20"/>
    <w:rsid w:val="00F206C0"/>
    <w:rsid w:val="00F44681"/>
    <w:rsid w:val="00F50AC6"/>
    <w:rsid w:val="00F672FA"/>
    <w:rsid w:val="00F81C3A"/>
    <w:rsid w:val="00F82BF4"/>
    <w:rsid w:val="00F832BC"/>
    <w:rsid w:val="00F87861"/>
    <w:rsid w:val="00FB7891"/>
    <w:rsid w:val="00FC7ACC"/>
    <w:rsid w:val="00FE7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0B6E3"/>
  <w15:chartTrackingRefBased/>
  <w15:docId w15:val="{84AD76EE-77F1-4540-B571-25E7E5C7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77A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6371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716C"/>
  </w:style>
  <w:style w:type="paragraph" w:customStyle="1" w:styleId="Altbilgi">
    <w:name w:val="Altbilgi"/>
    <w:basedOn w:val="Normal"/>
    <w:link w:val="AltbilgiChar"/>
    <w:unhideWhenUsed/>
    <w:rsid w:val="006371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716C"/>
  </w:style>
  <w:style w:type="paragraph" w:styleId="BalonMetni">
    <w:name w:val="Balloon Text"/>
    <w:basedOn w:val="Normal"/>
    <w:link w:val="BalonMetniChar"/>
    <w:uiPriority w:val="99"/>
    <w:semiHidden/>
    <w:unhideWhenUsed/>
    <w:rsid w:val="006E325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E3255"/>
    <w:rPr>
      <w:rFonts w:ascii="Tahoma" w:hAnsi="Tahoma" w:cs="Tahoma"/>
      <w:sz w:val="16"/>
      <w:szCs w:val="16"/>
    </w:rPr>
  </w:style>
  <w:style w:type="paragraph" w:styleId="ListeParagraf">
    <w:name w:val="List Paragraph"/>
    <w:basedOn w:val="Normal"/>
    <w:uiPriority w:val="34"/>
    <w:qFormat/>
    <w:rsid w:val="0056440C"/>
    <w:pPr>
      <w:ind w:left="720"/>
      <w:contextualSpacing/>
    </w:pPr>
  </w:style>
  <w:style w:type="table" w:styleId="TabloKlavuzu">
    <w:name w:val="Table Grid"/>
    <w:basedOn w:val="NormalTablo"/>
    <w:uiPriority w:val="59"/>
    <w:rsid w:val="005644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EA0198"/>
    <w:rPr>
      <w:rFonts w:cs="Times New Roman"/>
      <w:b/>
    </w:rPr>
  </w:style>
  <w:style w:type="paragraph" w:customStyle="1" w:styleId="titredoc">
    <w:name w:val="titre doc"/>
    <w:basedOn w:val="Normal"/>
    <w:next w:val="Normal"/>
    <w:rsid w:val="00EA0198"/>
    <w:pPr>
      <w:spacing w:after="240" w:line="240" w:lineRule="auto"/>
      <w:jc w:val="center"/>
    </w:pPr>
    <w:rPr>
      <w:rFonts w:ascii="Arial" w:eastAsia="Times New Roman" w:hAnsi="Arial"/>
      <w:bCs/>
      <w:sz w:val="28"/>
      <w:szCs w:val="20"/>
      <w:lang w:val="en-GB" w:eastAsia="en-GB"/>
    </w:rPr>
  </w:style>
  <w:style w:type="paragraph" w:styleId="KonuBal">
    <w:name w:val="Title"/>
    <w:basedOn w:val="Normal"/>
    <w:link w:val="KonuBalChar"/>
    <w:qFormat/>
    <w:rsid w:val="00EA0198"/>
    <w:pPr>
      <w:widowControl w:val="0"/>
      <w:tabs>
        <w:tab w:val="left" w:pos="-720"/>
      </w:tabs>
      <w:suppressAutoHyphens/>
      <w:spacing w:after="0" w:line="240" w:lineRule="auto"/>
      <w:jc w:val="center"/>
    </w:pPr>
    <w:rPr>
      <w:rFonts w:ascii="Times New Roman" w:hAnsi="Times New Roman"/>
      <w:b/>
      <w:sz w:val="20"/>
      <w:szCs w:val="20"/>
      <w:lang w:val="en-US" w:eastAsia="en-GB"/>
    </w:rPr>
  </w:style>
  <w:style w:type="character" w:customStyle="1" w:styleId="KonuBalChar">
    <w:name w:val="Konu Başlığı Char"/>
    <w:link w:val="KonuBal"/>
    <w:rsid w:val="00EA0198"/>
    <w:rPr>
      <w:rFonts w:ascii="Times New Roman" w:hAnsi="Times New Roman"/>
      <w:b/>
      <w:lang w:val="en-US" w:eastAsia="en-GB"/>
    </w:rPr>
  </w:style>
  <w:style w:type="paragraph" w:customStyle="1" w:styleId="Default">
    <w:name w:val="Default"/>
    <w:rsid w:val="00EA0198"/>
    <w:pPr>
      <w:autoSpaceDE w:val="0"/>
      <w:autoSpaceDN w:val="0"/>
      <w:adjustRightInd w:val="0"/>
    </w:pPr>
    <w:rPr>
      <w:rFonts w:ascii="Times New Roman" w:hAnsi="Times New Roman"/>
      <w:color w:val="000000"/>
      <w:sz w:val="24"/>
      <w:szCs w:val="24"/>
    </w:rPr>
  </w:style>
  <w:style w:type="character" w:styleId="AklamaBavurusu">
    <w:name w:val="annotation reference"/>
    <w:uiPriority w:val="99"/>
    <w:semiHidden/>
    <w:unhideWhenUsed/>
    <w:rsid w:val="00C60410"/>
    <w:rPr>
      <w:sz w:val="16"/>
      <w:szCs w:val="16"/>
    </w:rPr>
  </w:style>
  <w:style w:type="paragraph" w:styleId="AklamaMetni">
    <w:name w:val="annotation text"/>
    <w:basedOn w:val="Normal"/>
    <w:link w:val="AklamaMetniChar"/>
    <w:uiPriority w:val="99"/>
    <w:semiHidden/>
    <w:unhideWhenUsed/>
    <w:rsid w:val="00C60410"/>
    <w:rPr>
      <w:sz w:val="20"/>
      <w:szCs w:val="20"/>
    </w:rPr>
  </w:style>
  <w:style w:type="character" w:customStyle="1" w:styleId="AklamaMetniChar">
    <w:name w:val="Açıklama Metni Char"/>
    <w:link w:val="AklamaMetni"/>
    <w:uiPriority w:val="99"/>
    <w:semiHidden/>
    <w:rsid w:val="00C60410"/>
    <w:rPr>
      <w:lang w:eastAsia="en-US"/>
    </w:rPr>
  </w:style>
  <w:style w:type="paragraph" w:styleId="AklamaKonusu">
    <w:name w:val="annotation subject"/>
    <w:basedOn w:val="AklamaMetni"/>
    <w:next w:val="AklamaMetni"/>
    <w:link w:val="AklamaKonusuChar"/>
    <w:uiPriority w:val="99"/>
    <w:semiHidden/>
    <w:unhideWhenUsed/>
    <w:rsid w:val="00C60410"/>
    <w:rPr>
      <w:b/>
      <w:bCs/>
    </w:rPr>
  </w:style>
  <w:style w:type="character" w:customStyle="1" w:styleId="AklamaKonusuChar">
    <w:name w:val="Açıklama Konusu Char"/>
    <w:link w:val="AklamaKonusu"/>
    <w:uiPriority w:val="99"/>
    <w:semiHidden/>
    <w:rsid w:val="00C60410"/>
    <w:rPr>
      <w:b/>
      <w:bCs/>
      <w:lang w:eastAsia="en-US"/>
    </w:rPr>
  </w:style>
  <w:style w:type="character" w:styleId="Kpr">
    <w:name w:val="Hyperlink"/>
    <w:uiPriority w:val="99"/>
    <w:unhideWhenUsed/>
    <w:rsid w:val="00BA7849"/>
    <w:rPr>
      <w:color w:val="0000FF"/>
      <w:u w:val="single"/>
    </w:rPr>
  </w:style>
  <w:style w:type="character" w:customStyle="1" w:styleId="apple-tab-span">
    <w:name w:val="apple-tab-span"/>
    <w:rsid w:val="00657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1669">
      <w:bodyDiv w:val="1"/>
      <w:marLeft w:val="0"/>
      <w:marRight w:val="0"/>
      <w:marTop w:val="0"/>
      <w:marBottom w:val="0"/>
      <w:divBdr>
        <w:top w:val="none" w:sz="0" w:space="0" w:color="auto"/>
        <w:left w:val="none" w:sz="0" w:space="0" w:color="auto"/>
        <w:bottom w:val="none" w:sz="0" w:space="0" w:color="auto"/>
        <w:right w:val="none" w:sz="0" w:space="0" w:color="auto"/>
      </w:divBdr>
    </w:div>
    <w:div w:id="787507548">
      <w:bodyDiv w:val="1"/>
      <w:marLeft w:val="0"/>
      <w:marRight w:val="0"/>
      <w:marTop w:val="0"/>
      <w:marBottom w:val="0"/>
      <w:divBdr>
        <w:top w:val="none" w:sz="0" w:space="0" w:color="auto"/>
        <w:left w:val="none" w:sz="0" w:space="0" w:color="auto"/>
        <w:bottom w:val="none" w:sz="0" w:space="0" w:color="auto"/>
        <w:right w:val="none" w:sz="0" w:space="0" w:color="auto"/>
      </w:divBdr>
    </w:div>
    <w:div w:id="898788801">
      <w:bodyDiv w:val="1"/>
      <w:marLeft w:val="0"/>
      <w:marRight w:val="0"/>
      <w:marTop w:val="0"/>
      <w:marBottom w:val="0"/>
      <w:divBdr>
        <w:top w:val="none" w:sz="0" w:space="0" w:color="auto"/>
        <w:left w:val="none" w:sz="0" w:space="0" w:color="auto"/>
        <w:bottom w:val="none" w:sz="0" w:space="0" w:color="auto"/>
        <w:right w:val="none" w:sz="0" w:space="0" w:color="auto"/>
      </w:divBdr>
    </w:div>
    <w:div w:id="1394542592">
      <w:bodyDiv w:val="1"/>
      <w:marLeft w:val="0"/>
      <w:marRight w:val="0"/>
      <w:marTop w:val="0"/>
      <w:marBottom w:val="0"/>
      <w:divBdr>
        <w:top w:val="none" w:sz="0" w:space="0" w:color="auto"/>
        <w:left w:val="none" w:sz="0" w:space="0" w:color="auto"/>
        <w:bottom w:val="none" w:sz="0" w:space="0" w:color="auto"/>
        <w:right w:val="none" w:sz="0" w:space="0" w:color="auto"/>
      </w:divBdr>
    </w:div>
    <w:div w:id="1643925832">
      <w:bodyDiv w:val="1"/>
      <w:marLeft w:val="0"/>
      <w:marRight w:val="0"/>
      <w:marTop w:val="0"/>
      <w:marBottom w:val="0"/>
      <w:divBdr>
        <w:top w:val="none" w:sz="0" w:space="0" w:color="auto"/>
        <w:left w:val="none" w:sz="0" w:space="0" w:color="auto"/>
        <w:bottom w:val="none" w:sz="0" w:space="0" w:color="auto"/>
        <w:right w:val="none" w:sz="0" w:space="0" w:color="auto"/>
      </w:divBdr>
      <w:divsChild>
        <w:div w:id="198905006">
          <w:marLeft w:val="1440"/>
          <w:marRight w:val="0"/>
          <w:marTop w:val="100"/>
          <w:marBottom w:val="0"/>
          <w:divBdr>
            <w:top w:val="none" w:sz="0" w:space="0" w:color="auto"/>
            <w:left w:val="none" w:sz="0" w:space="0" w:color="auto"/>
            <w:bottom w:val="none" w:sz="0" w:space="0" w:color="auto"/>
            <w:right w:val="none" w:sz="0" w:space="0" w:color="auto"/>
          </w:divBdr>
        </w:div>
        <w:div w:id="202208505">
          <w:marLeft w:val="1440"/>
          <w:marRight w:val="0"/>
          <w:marTop w:val="100"/>
          <w:marBottom w:val="0"/>
          <w:divBdr>
            <w:top w:val="none" w:sz="0" w:space="0" w:color="auto"/>
            <w:left w:val="none" w:sz="0" w:space="0" w:color="auto"/>
            <w:bottom w:val="none" w:sz="0" w:space="0" w:color="auto"/>
            <w:right w:val="none" w:sz="0" w:space="0" w:color="auto"/>
          </w:divBdr>
        </w:div>
        <w:div w:id="334262159">
          <w:marLeft w:val="1440"/>
          <w:marRight w:val="0"/>
          <w:marTop w:val="100"/>
          <w:marBottom w:val="0"/>
          <w:divBdr>
            <w:top w:val="none" w:sz="0" w:space="0" w:color="auto"/>
            <w:left w:val="none" w:sz="0" w:space="0" w:color="auto"/>
            <w:bottom w:val="none" w:sz="0" w:space="0" w:color="auto"/>
            <w:right w:val="none" w:sz="0" w:space="0" w:color="auto"/>
          </w:divBdr>
        </w:div>
        <w:div w:id="380600167">
          <w:marLeft w:val="1440"/>
          <w:marRight w:val="0"/>
          <w:marTop w:val="100"/>
          <w:marBottom w:val="0"/>
          <w:divBdr>
            <w:top w:val="none" w:sz="0" w:space="0" w:color="auto"/>
            <w:left w:val="none" w:sz="0" w:space="0" w:color="auto"/>
            <w:bottom w:val="none" w:sz="0" w:space="0" w:color="auto"/>
            <w:right w:val="none" w:sz="0" w:space="0" w:color="auto"/>
          </w:divBdr>
        </w:div>
        <w:div w:id="452285288">
          <w:marLeft w:val="1440"/>
          <w:marRight w:val="0"/>
          <w:marTop w:val="100"/>
          <w:marBottom w:val="0"/>
          <w:divBdr>
            <w:top w:val="none" w:sz="0" w:space="0" w:color="auto"/>
            <w:left w:val="none" w:sz="0" w:space="0" w:color="auto"/>
            <w:bottom w:val="none" w:sz="0" w:space="0" w:color="auto"/>
            <w:right w:val="none" w:sz="0" w:space="0" w:color="auto"/>
          </w:divBdr>
        </w:div>
        <w:div w:id="515656872">
          <w:marLeft w:val="1440"/>
          <w:marRight w:val="0"/>
          <w:marTop w:val="100"/>
          <w:marBottom w:val="0"/>
          <w:divBdr>
            <w:top w:val="none" w:sz="0" w:space="0" w:color="auto"/>
            <w:left w:val="none" w:sz="0" w:space="0" w:color="auto"/>
            <w:bottom w:val="none" w:sz="0" w:space="0" w:color="auto"/>
            <w:right w:val="none" w:sz="0" w:space="0" w:color="auto"/>
          </w:divBdr>
        </w:div>
        <w:div w:id="869073714">
          <w:marLeft w:val="1440"/>
          <w:marRight w:val="0"/>
          <w:marTop w:val="100"/>
          <w:marBottom w:val="0"/>
          <w:divBdr>
            <w:top w:val="none" w:sz="0" w:space="0" w:color="auto"/>
            <w:left w:val="none" w:sz="0" w:space="0" w:color="auto"/>
            <w:bottom w:val="none" w:sz="0" w:space="0" w:color="auto"/>
            <w:right w:val="none" w:sz="0" w:space="0" w:color="auto"/>
          </w:divBdr>
        </w:div>
        <w:div w:id="916479458">
          <w:marLeft w:val="1440"/>
          <w:marRight w:val="0"/>
          <w:marTop w:val="100"/>
          <w:marBottom w:val="0"/>
          <w:divBdr>
            <w:top w:val="none" w:sz="0" w:space="0" w:color="auto"/>
            <w:left w:val="none" w:sz="0" w:space="0" w:color="auto"/>
            <w:bottom w:val="none" w:sz="0" w:space="0" w:color="auto"/>
            <w:right w:val="none" w:sz="0" w:space="0" w:color="auto"/>
          </w:divBdr>
        </w:div>
        <w:div w:id="984815035">
          <w:marLeft w:val="1440"/>
          <w:marRight w:val="0"/>
          <w:marTop w:val="100"/>
          <w:marBottom w:val="0"/>
          <w:divBdr>
            <w:top w:val="none" w:sz="0" w:space="0" w:color="auto"/>
            <w:left w:val="none" w:sz="0" w:space="0" w:color="auto"/>
            <w:bottom w:val="none" w:sz="0" w:space="0" w:color="auto"/>
            <w:right w:val="none" w:sz="0" w:space="0" w:color="auto"/>
          </w:divBdr>
        </w:div>
        <w:div w:id="1734110982">
          <w:marLeft w:val="144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nomi.gov.tr/portal/content/conn/UCM/uuid/dDocName:EK-0201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stafa.secilmis@itkib.org.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1EC7E-D64F-4153-A5BC-FA41FA99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1470</Words>
  <Characters>8384</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9835</CharactersWithSpaces>
  <SharedDoc>false</SharedDoc>
  <HLinks>
    <vt:vector size="6" baseType="variant">
      <vt:variant>
        <vt:i4>1638481</vt:i4>
      </vt:variant>
      <vt:variant>
        <vt:i4>0</vt:i4>
      </vt:variant>
      <vt:variant>
        <vt:i4>0</vt:i4>
      </vt:variant>
      <vt:variant>
        <vt:i4>5</vt:i4>
      </vt:variant>
      <vt:variant>
        <vt:lpwstr>http://www.ekonomi.gov.tr/portal/content/conn/UCM/uuid/dDocName:EK-020193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cimen</dc:creator>
  <cp:keywords/>
  <cp:lastModifiedBy>Adem Acikalin</cp:lastModifiedBy>
  <cp:revision>5</cp:revision>
  <cp:lastPrinted>2016-05-16T07:01:00Z</cp:lastPrinted>
  <dcterms:created xsi:type="dcterms:W3CDTF">2016-11-02T08:35:00Z</dcterms:created>
  <dcterms:modified xsi:type="dcterms:W3CDTF">2016-11-08T09:29:00Z</dcterms:modified>
</cp:coreProperties>
</file>